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1F3FCDD" w:rsidR="00592D4D" w:rsidRPr="00516345" w:rsidRDefault="00592D4D" w:rsidP="006D7ACD">
      <w:pPr>
        <w:shd w:val="clear" w:color="auto" w:fill="FFFFFF" w:themeFill="background1"/>
        <w:contextualSpacing/>
        <w:jc w:val="both"/>
        <w:rPr>
          <w:rFonts w:ascii="Aptos" w:eastAsiaTheme="minorHAnsi" w:hAnsi="Aptos"/>
          <w:b/>
          <w:sz w:val="22"/>
          <w:szCs w:val="22"/>
        </w:rPr>
      </w:pPr>
      <w:r w:rsidRPr="00516345">
        <w:rPr>
          <w:rFonts w:ascii="Aptos" w:eastAsiaTheme="minorHAnsi" w:hAnsi="Aptos"/>
          <w:b/>
          <w:sz w:val="22"/>
          <w:szCs w:val="22"/>
        </w:rPr>
        <w:t>State of Maine: Notice of Agency Rulemaking</w:t>
      </w:r>
      <w:r w:rsidR="00B039D5" w:rsidRPr="00516345">
        <w:rPr>
          <w:rFonts w:ascii="Aptos" w:eastAsiaTheme="minorHAnsi" w:hAnsi="Aptos"/>
          <w:b/>
          <w:sz w:val="22"/>
          <w:szCs w:val="22"/>
        </w:rPr>
        <w:t>:</w:t>
      </w:r>
      <w:r w:rsidRPr="00516345">
        <w:rPr>
          <w:rFonts w:ascii="Aptos" w:eastAsiaTheme="minorHAnsi" w:hAnsi="Aptos"/>
          <w:b/>
          <w:sz w:val="22"/>
          <w:szCs w:val="22"/>
        </w:rPr>
        <w:t xml:space="preserve"> </w:t>
      </w:r>
      <w:r w:rsidR="00C4495F" w:rsidRPr="00516345">
        <w:rPr>
          <w:rFonts w:ascii="Aptos" w:eastAsiaTheme="minorHAnsi" w:hAnsi="Aptos"/>
          <w:b/>
          <w:sz w:val="22"/>
          <w:szCs w:val="22"/>
        </w:rPr>
        <w:tab/>
      </w:r>
      <w:r w:rsidR="005C220A">
        <w:rPr>
          <w:rFonts w:ascii="Aptos" w:eastAsiaTheme="minorHAnsi" w:hAnsi="Aptos"/>
          <w:b/>
          <w:sz w:val="22"/>
          <w:szCs w:val="22"/>
        </w:rPr>
        <w:t>W</w:t>
      </w:r>
      <w:r w:rsidR="00B039D5" w:rsidRPr="00516345">
        <w:rPr>
          <w:rFonts w:ascii="Aptos" w:eastAsiaTheme="minorHAnsi" w:hAnsi="Aptos"/>
          <w:b/>
          <w:sz w:val="22"/>
          <w:szCs w:val="22"/>
        </w:rPr>
        <w:t xml:space="preserve">ednesday, October </w:t>
      </w:r>
      <w:r w:rsidR="00DC3D08" w:rsidRPr="00516345">
        <w:rPr>
          <w:rFonts w:ascii="Aptos" w:eastAsiaTheme="minorHAnsi" w:hAnsi="Aptos"/>
          <w:b/>
          <w:sz w:val="22"/>
          <w:szCs w:val="22"/>
        </w:rPr>
        <w:t>23</w:t>
      </w:r>
      <w:r w:rsidR="00B039D5" w:rsidRPr="00516345">
        <w:rPr>
          <w:rFonts w:ascii="Aptos" w:eastAsiaTheme="minorHAnsi" w:hAnsi="Aptos"/>
          <w:b/>
          <w:sz w:val="22"/>
          <w:szCs w:val="22"/>
        </w:rPr>
        <w:t>, 2024</w:t>
      </w:r>
      <w:r w:rsidR="005C220A">
        <w:rPr>
          <w:rFonts w:ascii="Aptos" w:eastAsiaTheme="minorHAnsi" w:hAnsi="Aptos"/>
          <w:b/>
          <w:sz w:val="22"/>
          <w:szCs w:val="22"/>
        </w:rPr>
        <w:tab/>
      </w:r>
      <w:r w:rsidR="00B039D5" w:rsidRPr="00516345">
        <w:rPr>
          <w:rFonts w:ascii="Aptos" w:eastAsiaTheme="minorHAnsi" w:hAnsi="Aptos"/>
          <w:b/>
          <w:sz w:val="22"/>
          <w:szCs w:val="22"/>
          <w:shd w:val="clear" w:color="auto" w:fill="FFFFFF" w:themeFill="background1"/>
        </w:rPr>
        <w:t>ONLINE</w:t>
      </w:r>
    </w:p>
    <w:p w14:paraId="14999CD2" w14:textId="77777777" w:rsidR="00592D4D" w:rsidRPr="000C7CA7" w:rsidRDefault="00592D4D" w:rsidP="00490F09">
      <w:pPr>
        <w:shd w:val="clear" w:color="auto" w:fill="0070C0"/>
        <w:contextualSpacing/>
        <w:jc w:val="both"/>
        <w:rPr>
          <w:rFonts w:ascii="Aptos" w:eastAsiaTheme="minorHAnsi" w:hAnsi="Aptos"/>
          <w:sz w:val="22"/>
          <w:szCs w:val="22"/>
        </w:rPr>
      </w:pPr>
    </w:p>
    <w:p w14:paraId="323EEFE9" w14:textId="77777777" w:rsidR="00C4495F" w:rsidRPr="000C7CA7" w:rsidRDefault="00C4495F" w:rsidP="00723465">
      <w:pPr>
        <w:contextualSpacing/>
        <w:jc w:val="both"/>
        <w:rPr>
          <w:rFonts w:ascii="Aptos" w:eastAsiaTheme="minorHAnsi" w:hAnsi="Aptos" w:cstheme="minorBidi"/>
          <w:b/>
          <w:bCs/>
          <w:sz w:val="22"/>
          <w:szCs w:val="22"/>
        </w:rPr>
      </w:pPr>
    </w:p>
    <w:p w14:paraId="1CE06B18" w14:textId="17EB2033" w:rsidR="00592D4D" w:rsidRPr="000C7CA7" w:rsidRDefault="00592D4D" w:rsidP="00723465">
      <w:pPr>
        <w:contextualSpacing/>
        <w:jc w:val="both"/>
        <w:rPr>
          <w:rFonts w:ascii="Aptos" w:eastAsiaTheme="minorHAnsi" w:hAnsi="Aptos" w:cstheme="minorBidi"/>
          <w:b/>
          <w:bCs/>
          <w:sz w:val="22"/>
          <w:szCs w:val="22"/>
        </w:rPr>
      </w:pPr>
      <w:r w:rsidRPr="000C7CA7">
        <w:rPr>
          <w:rFonts w:ascii="Aptos" w:eastAsiaTheme="minorHAnsi" w:hAnsi="Aptos" w:cstheme="minorBidi"/>
          <w:b/>
          <w:bCs/>
          <w:sz w:val="22"/>
          <w:szCs w:val="22"/>
        </w:rPr>
        <w:t>NOTICE OF STATE RULEMAKING</w:t>
      </w:r>
    </w:p>
    <w:p w14:paraId="68792918" w14:textId="77777777" w:rsidR="00592D4D" w:rsidRPr="000C7CA7" w:rsidRDefault="00592D4D" w:rsidP="00723465">
      <w:pPr>
        <w:contextualSpacing/>
        <w:jc w:val="both"/>
        <w:rPr>
          <w:rFonts w:ascii="Aptos" w:eastAsiaTheme="minorHAnsi" w:hAnsi="Aptos" w:cstheme="minorBidi"/>
          <w:b/>
          <w:bCs/>
          <w:sz w:val="22"/>
          <w:szCs w:val="22"/>
        </w:rPr>
      </w:pPr>
    </w:p>
    <w:p w14:paraId="3E73B546" w14:textId="0017A64B" w:rsidR="009A6FFC" w:rsidRPr="000C7CA7" w:rsidRDefault="009A6FFC" w:rsidP="00723465">
      <w:pPr>
        <w:pStyle w:val="xmsonormal"/>
        <w:contextualSpacing/>
        <w:rPr>
          <w:rFonts w:ascii="Aptos" w:hAnsi="Aptos"/>
        </w:rPr>
      </w:pPr>
      <w:r w:rsidRPr="000C7CA7">
        <w:rPr>
          <w:rFonts w:ascii="Aptos" w:hAnsi="Aptos"/>
          <w:b/>
          <w:bCs/>
          <w:color w:val="111827"/>
        </w:rPr>
        <w:t>PUBLIC INPUT FOR RULES</w:t>
      </w:r>
      <w:r w:rsidRPr="000C7CA7">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0C7CA7">
        <w:rPr>
          <w:rFonts w:ascii="Aptos" w:hAnsi="Aptos"/>
          <w:color w:val="111827"/>
        </w:rPr>
        <w:t>hearing, if</w:t>
      </w:r>
      <w:proofErr w:type="gramEnd"/>
      <w:r w:rsidRPr="000C7CA7">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0C7CA7">
        <w:rPr>
          <w:rFonts w:ascii="Aptos" w:hAnsi="Aptos"/>
          <w:b/>
          <w:bCs/>
          <w:color w:val="111827"/>
        </w:rPr>
        <w:t>ONLINE INFORMATION</w:t>
      </w:r>
      <w:r w:rsidRPr="000C7CA7">
        <w:rPr>
          <w:rFonts w:ascii="Aptos" w:hAnsi="Aptos"/>
          <w:color w:val="111827"/>
        </w:rPr>
        <w:t xml:space="preserve"> Weekly notices, full text of adopted rules, and a list of agency rulemaking contacts are available at this website: </w:t>
      </w:r>
      <w:hyperlink r:id="rId8" w:history="1">
        <w:r w:rsidRPr="000C7CA7">
          <w:rPr>
            <w:rStyle w:val="Hyperlink"/>
            <w:rFonts w:ascii="Aptos" w:hAnsi="Aptos"/>
          </w:rPr>
          <w:t>https://www.maine.gov/sos/cec/rules/index.html</w:t>
        </w:r>
      </w:hyperlink>
      <w:r w:rsidRPr="000C7CA7">
        <w:rPr>
          <w:rFonts w:ascii="Aptos" w:hAnsi="Aptos"/>
          <w:color w:val="111827"/>
        </w:rPr>
        <w:t xml:space="preserve"> </w:t>
      </w:r>
    </w:p>
    <w:p w14:paraId="1BBEA7B2" w14:textId="77777777" w:rsidR="00FC2BA8" w:rsidRPr="000C7CA7" w:rsidRDefault="00FC2BA8" w:rsidP="00E25064">
      <w:pPr>
        <w:contextualSpacing/>
        <w:jc w:val="both"/>
        <w:rPr>
          <w:rFonts w:ascii="Aptos" w:eastAsiaTheme="minorHAnsi" w:hAnsi="Aptos"/>
          <w:sz w:val="22"/>
          <w:szCs w:val="22"/>
        </w:rPr>
      </w:pPr>
      <w:bookmarkStart w:id="0" w:name="_Hlk133567777"/>
      <w:bookmarkStart w:id="1" w:name="_Hlk172559479"/>
    </w:p>
    <w:p w14:paraId="27EE91CD" w14:textId="77777777" w:rsidR="00325B55" w:rsidRPr="000C7CA7" w:rsidRDefault="00ED33FF" w:rsidP="00490F09">
      <w:pPr>
        <w:pBdr>
          <w:top w:val="thickThinSmallGap" w:sz="24" w:space="1" w:color="auto"/>
          <w:bottom w:val="thickThinSmallGap" w:sz="24" w:space="1" w:color="auto"/>
        </w:pBdr>
        <w:contextualSpacing/>
        <w:jc w:val="both"/>
        <w:rPr>
          <w:rFonts w:ascii="Aptos" w:eastAsiaTheme="minorHAnsi" w:hAnsi="Aptos"/>
          <w:b/>
          <w:sz w:val="22"/>
          <w:szCs w:val="22"/>
        </w:rPr>
      </w:pPr>
      <w:r w:rsidRPr="000C7CA7">
        <w:rPr>
          <w:rFonts w:ascii="Aptos" w:eastAsiaTheme="minorHAnsi" w:hAnsi="Aptos"/>
          <w:b/>
          <w:sz w:val="22"/>
          <w:szCs w:val="22"/>
        </w:rPr>
        <w:t>PROPOSAL</w:t>
      </w:r>
      <w:r w:rsidR="004607B9" w:rsidRPr="000C7CA7">
        <w:rPr>
          <w:rFonts w:ascii="Aptos" w:eastAsiaTheme="minorHAnsi" w:hAnsi="Aptos"/>
          <w:b/>
          <w:sz w:val="22"/>
          <w:szCs w:val="22"/>
        </w:rPr>
        <w:t>S</w:t>
      </w:r>
    </w:p>
    <w:bookmarkEnd w:id="0"/>
    <w:p w14:paraId="2B96EE33" w14:textId="77777777" w:rsidR="007001D5" w:rsidRPr="000C7CA7" w:rsidRDefault="007001D5" w:rsidP="00E25064">
      <w:pPr>
        <w:contextualSpacing/>
        <w:jc w:val="both"/>
        <w:rPr>
          <w:rFonts w:ascii="Aptos" w:hAnsi="Aptos"/>
          <w:sz w:val="22"/>
          <w:szCs w:val="22"/>
        </w:rPr>
      </w:pPr>
    </w:p>
    <w:p w14:paraId="3C58079F" w14:textId="651C5322" w:rsidR="007001D5" w:rsidRPr="000C7CA7" w:rsidRDefault="007001D5" w:rsidP="007001D5">
      <w:pPr>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22"/>
          <w:szCs w:val="22"/>
        </w:rPr>
      </w:pPr>
      <w:bookmarkStart w:id="2" w:name="_Hlk179958957"/>
      <w:r w:rsidRPr="000C7CA7">
        <w:rPr>
          <w:rFonts w:ascii="Aptos" w:hAnsi="Aptos"/>
          <w:b/>
          <w:bCs/>
          <w:sz w:val="22"/>
          <w:szCs w:val="22"/>
        </w:rPr>
        <w:t>AGENCY:  29-250 Department of Secretary of State, Bureau of Corporations, Elections, and Commissions</w:t>
      </w:r>
    </w:p>
    <w:p w14:paraId="7D0364EE" w14:textId="77777777" w:rsidR="007001D5" w:rsidRPr="000C7CA7" w:rsidRDefault="007001D5" w:rsidP="007001D5">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b/>
          <w:bCs/>
          <w:sz w:val="22"/>
          <w:szCs w:val="22"/>
        </w:rPr>
      </w:pPr>
      <w:r w:rsidRPr="000C7CA7">
        <w:rPr>
          <w:rFonts w:ascii="Aptos" w:hAnsi="Aptos"/>
          <w:b/>
          <w:bCs/>
          <w:sz w:val="22"/>
          <w:szCs w:val="22"/>
        </w:rPr>
        <w:t>CHAPTER NUMBER AND TITLE:  Ch. 505, Voter List Maintenance Procedures</w:t>
      </w:r>
    </w:p>
    <w:p w14:paraId="61049A1E" w14:textId="675C658B" w:rsidR="007001D5" w:rsidRPr="000C7CA7" w:rsidRDefault="007001D5" w:rsidP="007001D5">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ptos" w:hAnsi="Aptos"/>
          <w:b/>
          <w:bCs/>
          <w:sz w:val="22"/>
          <w:szCs w:val="22"/>
        </w:rPr>
      </w:pPr>
      <w:r w:rsidRPr="000C7CA7">
        <w:rPr>
          <w:rFonts w:ascii="Aptos" w:hAnsi="Aptos"/>
          <w:b/>
          <w:bCs/>
          <w:sz w:val="22"/>
          <w:szCs w:val="22"/>
        </w:rPr>
        <w:t xml:space="preserve">TYPE OF RULE: Routine Technical </w:t>
      </w:r>
    </w:p>
    <w:p w14:paraId="68CCD6C8" w14:textId="1D880E6D" w:rsidR="007001D5" w:rsidRPr="000C7CA7" w:rsidRDefault="007001D5" w:rsidP="007001D5">
      <w:pPr>
        <w:tabs>
          <w:tab w:val="left" w:pos="-1440"/>
          <w:tab w:val="left" w:pos="-720"/>
          <w:tab w:val="left" w:pos="540"/>
          <w:tab w:val="left" w:pos="10440"/>
        </w:tabs>
        <w:overflowPunct w:val="0"/>
        <w:autoSpaceDE w:val="0"/>
        <w:autoSpaceDN w:val="0"/>
        <w:adjustRightInd w:val="0"/>
        <w:ind w:right="360"/>
        <w:textAlignment w:val="baseline"/>
        <w:rPr>
          <w:rFonts w:ascii="Aptos" w:hAnsi="Aptos"/>
          <w:b/>
          <w:bCs/>
          <w:sz w:val="22"/>
          <w:szCs w:val="22"/>
        </w:rPr>
      </w:pPr>
      <w:r w:rsidRPr="000C7CA7">
        <w:rPr>
          <w:rFonts w:ascii="Aptos" w:hAnsi="Aptos"/>
          <w:b/>
          <w:bCs/>
          <w:sz w:val="22"/>
          <w:szCs w:val="22"/>
        </w:rPr>
        <w:t>PROPOSED RULE NUMBER: 2024-P292</w:t>
      </w:r>
    </w:p>
    <w:p w14:paraId="57837745" w14:textId="01229B29" w:rsidR="007001D5" w:rsidRPr="000C7CA7" w:rsidRDefault="007001D5" w:rsidP="00077998">
      <w:pPr>
        <w:tabs>
          <w:tab w:val="left" w:pos="-1440"/>
          <w:tab w:val="left" w:pos="-720"/>
          <w:tab w:val="left" w:pos="10440"/>
        </w:tabs>
        <w:overflowPunct w:val="0"/>
        <w:autoSpaceDE w:val="0"/>
        <w:autoSpaceDN w:val="0"/>
        <w:adjustRightInd w:val="0"/>
        <w:ind w:right="360"/>
        <w:textAlignment w:val="baseline"/>
        <w:rPr>
          <w:rFonts w:ascii="Aptos" w:hAnsi="Aptos"/>
          <w:sz w:val="22"/>
          <w:szCs w:val="22"/>
        </w:rPr>
      </w:pPr>
      <w:r w:rsidRPr="000C7CA7">
        <w:rPr>
          <w:rFonts w:ascii="Aptos" w:hAnsi="Aptos"/>
          <w:b/>
          <w:bCs/>
          <w:sz w:val="22"/>
          <w:szCs w:val="22"/>
        </w:rPr>
        <w:t xml:space="preserve">BRIEF SUMMARY: </w:t>
      </w:r>
      <w:r w:rsidRPr="000C7CA7">
        <w:rPr>
          <w:rFonts w:ascii="Aptos" w:hAnsi="Aptos"/>
          <w:sz w:val="22"/>
          <w:szCs w:val="22"/>
        </w:rPr>
        <w:t>This rule was proposed by a private citizen in a petition signed by 150 or more registered voters.  Under 5 M.R.S. Sec. 8055, the Department of Secretary of State is required to initiate rulemaking proceedings and invite public comment on the proposed rule.  The proposed rule would repeal and replace the current rule governing maintenance of voter registration records under the National Voter Registration Act of 1993.  The proposed rule would impose on municipal registrars new and modified requirements relating to voter list maintenance and the cancelation of ineligible voters.  The rule would also create new standards for registrars to determine whether persons seeking to register to vote are qualified voters.  If adopted by the agency, the rule would become effective sometime after the November 2024 general election.</w:t>
      </w:r>
    </w:p>
    <w:p w14:paraId="722890F1" w14:textId="44D0FD17" w:rsidR="007001D5" w:rsidRPr="000C7CA7" w:rsidRDefault="007001D5" w:rsidP="007001D5">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0C7CA7">
        <w:rPr>
          <w:rFonts w:ascii="Aptos" w:hAnsi="Aptos"/>
          <w:b/>
          <w:bCs/>
          <w:sz w:val="22"/>
          <w:szCs w:val="22"/>
        </w:rPr>
        <w:t>PUBLIC HEARING</w:t>
      </w:r>
      <w:r w:rsidRPr="000C7CA7">
        <w:rPr>
          <w:rFonts w:ascii="Aptos" w:hAnsi="Aptos"/>
          <w:sz w:val="22"/>
          <w:szCs w:val="22"/>
        </w:rPr>
        <w:t>: None</w:t>
      </w:r>
    </w:p>
    <w:p w14:paraId="48814D6B" w14:textId="768F173E" w:rsidR="007001D5" w:rsidRPr="000C7CA7" w:rsidRDefault="007001D5" w:rsidP="007001D5">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0C7CA7">
        <w:rPr>
          <w:rFonts w:ascii="Aptos" w:hAnsi="Aptos"/>
          <w:b/>
          <w:bCs/>
          <w:sz w:val="22"/>
          <w:szCs w:val="22"/>
        </w:rPr>
        <w:t xml:space="preserve">COMMENT DEADLINE: </w:t>
      </w:r>
      <w:r w:rsidRPr="000C7CA7">
        <w:rPr>
          <w:rFonts w:ascii="Aptos" w:hAnsi="Aptos"/>
          <w:sz w:val="22"/>
          <w:szCs w:val="22"/>
        </w:rPr>
        <w:t>December 15, 2024</w:t>
      </w:r>
    </w:p>
    <w:p w14:paraId="135754E3" w14:textId="7AD2C508" w:rsidR="007001D5" w:rsidRPr="000C7CA7" w:rsidRDefault="007001D5" w:rsidP="007001D5">
      <w:pPr>
        <w:tabs>
          <w:tab w:val="left" w:pos="-1440"/>
          <w:tab w:val="left" w:pos="-720"/>
          <w:tab w:val="left" w:pos="540"/>
          <w:tab w:val="left" w:pos="10440"/>
        </w:tabs>
        <w:overflowPunct w:val="0"/>
        <w:autoSpaceDE w:val="0"/>
        <w:autoSpaceDN w:val="0"/>
        <w:adjustRightInd w:val="0"/>
        <w:textAlignment w:val="baseline"/>
        <w:rPr>
          <w:rFonts w:ascii="Aptos" w:hAnsi="Aptos"/>
          <w:sz w:val="22"/>
          <w:szCs w:val="22"/>
        </w:rPr>
      </w:pPr>
      <w:r w:rsidRPr="000C7CA7">
        <w:rPr>
          <w:rFonts w:ascii="Aptos" w:hAnsi="Aptos"/>
          <w:b/>
          <w:bCs/>
          <w:sz w:val="22"/>
          <w:szCs w:val="22"/>
        </w:rPr>
        <w:t>CONTACT PERSON FOR THIS FILING</w:t>
      </w:r>
      <w:r w:rsidRPr="000C7CA7">
        <w:rPr>
          <w:rFonts w:ascii="Aptos" w:hAnsi="Aptos"/>
          <w:b/>
          <w:bCs/>
          <w:iCs/>
          <w:sz w:val="22"/>
          <w:szCs w:val="22"/>
        </w:rPr>
        <w:t xml:space="preserve">: </w:t>
      </w:r>
      <w:r w:rsidRPr="000C7CA7">
        <w:rPr>
          <w:rFonts w:ascii="Aptos" w:hAnsi="Aptos"/>
          <w:sz w:val="22"/>
          <w:szCs w:val="22"/>
        </w:rPr>
        <w:t xml:space="preserve">Melissa Packard, Director of Elections, Bureau of CEC, 184 State House Station Augusta, Maine 04333-0184. Telephone: (207) 624-7736. E-mail: </w:t>
      </w:r>
      <w:hyperlink r:id="rId9" w:history="1">
        <w:r w:rsidRPr="000C7CA7">
          <w:rPr>
            <w:rFonts w:ascii="Aptos" w:hAnsi="Aptos"/>
            <w:color w:val="0000FF" w:themeColor="hyperlink"/>
            <w:sz w:val="22"/>
            <w:szCs w:val="22"/>
            <w:u w:val="single"/>
          </w:rPr>
          <w:t>Melissa.Packard@Maine.gov</w:t>
        </w:r>
      </w:hyperlink>
      <w:r w:rsidRPr="000C7CA7">
        <w:rPr>
          <w:rFonts w:ascii="Aptos" w:hAnsi="Aptos"/>
          <w:sz w:val="22"/>
          <w:szCs w:val="22"/>
        </w:rPr>
        <w:t>.</w:t>
      </w:r>
    </w:p>
    <w:p w14:paraId="42EA900E" w14:textId="1A05ED02" w:rsidR="007001D5" w:rsidRPr="000C7CA7" w:rsidRDefault="007001D5" w:rsidP="007001D5">
      <w:pPr>
        <w:tabs>
          <w:tab w:val="left" w:pos="-1440"/>
          <w:tab w:val="left" w:pos="-720"/>
          <w:tab w:val="left" w:pos="540"/>
          <w:tab w:val="left" w:pos="10440"/>
        </w:tabs>
        <w:overflowPunct w:val="0"/>
        <w:autoSpaceDE w:val="0"/>
        <w:autoSpaceDN w:val="0"/>
        <w:adjustRightInd w:val="0"/>
        <w:ind w:right="360"/>
        <w:textAlignment w:val="baseline"/>
        <w:rPr>
          <w:rFonts w:ascii="Aptos" w:hAnsi="Aptos"/>
          <w:b/>
          <w:bCs/>
          <w:sz w:val="22"/>
          <w:szCs w:val="22"/>
        </w:rPr>
      </w:pPr>
      <w:r w:rsidRPr="000C7CA7">
        <w:rPr>
          <w:rFonts w:ascii="Aptos" w:hAnsi="Aptos"/>
          <w:b/>
          <w:bCs/>
          <w:sz w:val="22"/>
          <w:szCs w:val="22"/>
        </w:rPr>
        <w:t xml:space="preserve">CONTACT PERSON FOR SMALL BUSINESS IMPACT STATEMENT:  </w:t>
      </w:r>
      <w:r w:rsidRPr="000C7CA7">
        <w:rPr>
          <w:rFonts w:ascii="Aptos" w:hAnsi="Aptos"/>
          <w:sz w:val="22"/>
          <w:szCs w:val="22"/>
        </w:rPr>
        <w:t>N/A</w:t>
      </w:r>
    </w:p>
    <w:p w14:paraId="4BF187B2" w14:textId="00BABB42" w:rsidR="007001D5" w:rsidRPr="000C7CA7" w:rsidRDefault="007001D5" w:rsidP="007001D5">
      <w:pPr>
        <w:tabs>
          <w:tab w:val="left" w:pos="-1440"/>
          <w:tab w:val="left" w:pos="-720"/>
          <w:tab w:val="left" w:pos="540"/>
          <w:tab w:val="left" w:pos="10440"/>
        </w:tabs>
        <w:overflowPunct w:val="0"/>
        <w:autoSpaceDE w:val="0"/>
        <w:autoSpaceDN w:val="0"/>
        <w:adjustRightInd w:val="0"/>
        <w:ind w:right="972"/>
        <w:textAlignment w:val="baseline"/>
        <w:rPr>
          <w:rFonts w:ascii="Aptos" w:hAnsi="Aptos"/>
          <w:color w:val="000000"/>
          <w:sz w:val="22"/>
          <w:szCs w:val="22"/>
          <w:shd w:val="clear" w:color="auto" w:fill="FFFFFF"/>
        </w:rPr>
      </w:pPr>
      <w:r w:rsidRPr="000C7CA7">
        <w:rPr>
          <w:rFonts w:ascii="Aptos" w:hAnsi="Aptos"/>
          <w:b/>
          <w:bCs/>
          <w:color w:val="000000"/>
          <w:sz w:val="22"/>
          <w:szCs w:val="22"/>
          <w:shd w:val="clear" w:color="auto" w:fill="FFFFFF"/>
        </w:rPr>
        <w:t>FINANCIAL IMPACT ON MUNICIPALITIES OR COUNTIES: </w:t>
      </w:r>
      <w:r w:rsidRPr="000C7CA7">
        <w:rPr>
          <w:rFonts w:ascii="Aptos" w:hAnsi="Aptos"/>
          <w:color w:val="000000"/>
          <w:sz w:val="22"/>
          <w:szCs w:val="22"/>
          <w:shd w:val="clear" w:color="auto" w:fill="FFFFFF"/>
        </w:rPr>
        <w:t>This proposed rule would require municipalities to pay the costs of mass confirmation mailings to voters, which must occur at least once every five years.  Currently, the Department of Secretary of State conducts these mailings and pays the costs of them.  Cost would vary depending on the size of the municipality and the selection criteria used for the mailings.   Municipalities would also be responsible for litigation costs arising from any legal challenge under the National Voter Registration Act of 1993 to their administration of the required list-maintenance program.</w:t>
      </w:r>
    </w:p>
    <w:p w14:paraId="7FE1BCB7" w14:textId="77777777" w:rsidR="007001D5" w:rsidRPr="000C7CA7" w:rsidRDefault="007001D5" w:rsidP="00973489">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0C7CA7">
        <w:rPr>
          <w:rFonts w:ascii="Aptos" w:hAnsi="Aptos"/>
          <w:b/>
          <w:bCs/>
          <w:sz w:val="22"/>
          <w:szCs w:val="22"/>
        </w:rPr>
        <w:t xml:space="preserve">STATUTORY AUTHORITY FOR THIS RULE:  </w:t>
      </w:r>
      <w:r w:rsidRPr="000C7CA7">
        <w:rPr>
          <w:rFonts w:ascii="Aptos" w:hAnsi="Aptos"/>
          <w:sz w:val="22"/>
          <w:szCs w:val="22"/>
        </w:rPr>
        <w:t>None specified.</w:t>
      </w:r>
    </w:p>
    <w:p w14:paraId="4AB09CDF" w14:textId="40075EF1" w:rsidR="007001D5" w:rsidRPr="000C7CA7" w:rsidRDefault="007001D5" w:rsidP="00973489">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0C7CA7">
        <w:rPr>
          <w:rFonts w:ascii="Aptos" w:hAnsi="Aptos"/>
          <w:b/>
          <w:bCs/>
          <w:sz w:val="22"/>
          <w:szCs w:val="22"/>
        </w:rPr>
        <w:t xml:space="preserve">SUBSTANTIVE STATE OR FEDERAL LAW BEING IMPLEMENTED: </w:t>
      </w:r>
      <w:r w:rsidRPr="000C7CA7">
        <w:rPr>
          <w:rFonts w:ascii="Aptos" w:hAnsi="Aptos"/>
          <w:sz w:val="22"/>
          <w:szCs w:val="22"/>
        </w:rPr>
        <w:t xml:space="preserve">21-A M.R.S. </w:t>
      </w:r>
      <w:proofErr w:type="spellStart"/>
      <w:r w:rsidRPr="000C7CA7">
        <w:rPr>
          <w:rFonts w:ascii="Aptos" w:hAnsi="Aptos"/>
          <w:sz w:val="22"/>
          <w:szCs w:val="22"/>
        </w:rPr>
        <w:t>ch.</w:t>
      </w:r>
      <w:proofErr w:type="spellEnd"/>
      <w:r w:rsidRPr="000C7CA7">
        <w:rPr>
          <w:rFonts w:ascii="Aptos" w:hAnsi="Aptos"/>
          <w:sz w:val="22"/>
          <w:szCs w:val="22"/>
        </w:rPr>
        <w:t xml:space="preserve"> 3; National Voter Registration Act of 1993, 52 U.S.C. Sec. 20501–20511.</w:t>
      </w:r>
    </w:p>
    <w:p w14:paraId="47DEAADB" w14:textId="77777777" w:rsidR="007001D5" w:rsidRPr="000C7CA7" w:rsidRDefault="007001D5" w:rsidP="00973489">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0C7CA7">
        <w:rPr>
          <w:rFonts w:ascii="Aptos" w:hAnsi="Aptos"/>
          <w:b/>
          <w:bCs/>
          <w:sz w:val="22"/>
          <w:szCs w:val="22"/>
        </w:rPr>
        <w:t xml:space="preserve">AGENCY WEBSITE: </w:t>
      </w:r>
      <w:hyperlink r:id="rId10" w:history="1">
        <w:r w:rsidRPr="000C7CA7">
          <w:rPr>
            <w:rFonts w:ascii="Aptos" w:hAnsi="Aptos"/>
            <w:color w:val="0000FF" w:themeColor="hyperlink"/>
            <w:sz w:val="22"/>
            <w:szCs w:val="22"/>
            <w:u w:val="single"/>
          </w:rPr>
          <w:t>https://www.maine.gov/sos/cec/elec/index.html</w:t>
        </w:r>
      </w:hyperlink>
      <w:r w:rsidRPr="000C7CA7">
        <w:rPr>
          <w:rFonts w:ascii="Aptos" w:hAnsi="Aptos"/>
          <w:sz w:val="22"/>
          <w:szCs w:val="22"/>
        </w:rPr>
        <w:t xml:space="preserve"> </w:t>
      </w:r>
    </w:p>
    <w:p w14:paraId="67E9850E" w14:textId="77777777" w:rsidR="007001D5" w:rsidRPr="000C7CA7" w:rsidRDefault="007001D5" w:rsidP="00973489">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0C7CA7">
        <w:rPr>
          <w:rFonts w:ascii="Aptos" w:hAnsi="Aptos"/>
          <w:b/>
          <w:bCs/>
          <w:sz w:val="22"/>
          <w:szCs w:val="22"/>
        </w:rPr>
        <w:lastRenderedPageBreak/>
        <w:t xml:space="preserve">EMAIL FOR OVERALL AGENCY RULEMAKING LIAISON: </w:t>
      </w:r>
      <w:hyperlink r:id="rId11" w:history="1">
        <w:r w:rsidRPr="000C7CA7">
          <w:rPr>
            <w:rFonts w:ascii="Aptos" w:hAnsi="Aptos"/>
            <w:color w:val="0000FF" w:themeColor="hyperlink"/>
            <w:sz w:val="22"/>
            <w:szCs w:val="22"/>
            <w:u w:val="single"/>
          </w:rPr>
          <w:t>Dorothy.Canelli@Maine.gov</w:t>
        </w:r>
      </w:hyperlink>
      <w:r w:rsidRPr="000C7CA7">
        <w:rPr>
          <w:rFonts w:ascii="Aptos" w:hAnsi="Aptos"/>
          <w:sz w:val="22"/>
          <w:szCs w:val="22"/>
        </w:rPr>
        <w:t xml:space="preserve"> </w:t>
      </w:r>
    </w:p>
    <w:bookmarkEnd w:id="2"/>
    <w:p w14:paraId="26635681" w14:textId="77777777" w:rsidR="007001D5" w:rsidRPr="000C7CA7" w:rsidRDefault="007001D5" w:rsidP="00973489">
      <w:pPr>
        <w:pBdr>
          <w:bottom w:val="single" w:sz="4" w:space="1" w:color="auto"/>
        </w:pBdr>
        <w:contextualSpacing/>
        <w:jc w:val="both"/>
        <w:rPr>
          <w:rFonts w:ascii="Aptos" w:hAnsi="Aptos"/>
          <w:sz w:val="22"/>
          <w:szCs w:val="22"/>
        </w:rPr>
      </w:pPr>
    </w:p>
    <w:p w14:paraId="0361E947" w14:textId="77777777" w:rsidR="00BD03AB" w:rsidRPr="000C7CA7" w:rsidRDefault="00BD03AB" w:rsidP="00973489">
      <w:pPr>
        <w:contextualSpacing/>
        <w:jc w:val="both"/>
        <w:rPr>
          <w:rFonts w:ascii="Aptos" w:hAnsi="Aptos"/>
          <w:sz w:val="22"/>
          <w:szCs w:val="22"/>
        </w:rPr>
      </w:pPr>
    </w:p>
    <w:p w14:paraId="5C3CD652" w14:textId="34AA4243" w:rsidR="000C48DF" w:rsidRPr="000C7CA7" w:rsidRDefault="000C48DF" w:rsidP="00973489">
      <w:pPr>
        <w:overflowPunct w:val="0"/>
        <w:autoSpaceDE w:val="0"/>
        <w:autoSpaceDN w:val="0"/>
        <w:spacing w:line="245" w:lineRule="exact"/>
        <w:jc w:val="both"/>
        <w:rPr>
          <w:rFonts w:ascii="Aptos" w:hAnsi="Aptos"/>
          <w:b/>
          <w:bCs/>
          <w:sz w:val="22"/>
          <w:szCs w:val="22"/>
        </w:rPr>
      </w:pPr>
      <w:r w:rsidRPr="000C7CA7">
        <w:rPr>
          <w:rFonts w:ascii="Aptos" w:hAnsi="Aptos"/>
          <w:b/>
          <w:bCs/>
          <w:sz w:val="22"/>
          <w:szCs w:val="22"/>
        </w:rPr>
        <w:t>AGENCY: 16-</w:t>
      </w:r>
      <w:r w:rsidR="00205506" w:rsidRPr="000C7CA7">
        <w:rPr>
          <w:rFonts w:ascii="Aptos" w:hAnsi="Aptos"/>
          <w:b/>
          <w:bCs/>
          <w:sz w:val="22"/>
          <w:szCs w:val="22"/>
        </w:rPr>
        <w:t>642</w:t>
      </w:r>
      <w:r w:rsidRPr="000C7CA7">
        <w:rPr>
          <w:rFonts w:ascii="Aptos" w:hAnsi="Aptos"/>
          <w:b/>
          <w:bCs/>
          <w:sz w:val="22"/>
          <w:szCs w:val="22"/>
        </w:rPr>
        <w:t xml:space="preserve"> Office of State Fire Marshal; Technical Building Codes and Standards Board</w:t>
      </w:r>
    </w:p>
    <w:p w14:paraId="2FB61E17" w14:textId="77777777" w:rsidR="000C48DF" w:rsidRPr="000C7CA7" w:rsidRDefault="000C48DF" w:rsidP="00973489">
      <w:pPr>
        <w:overflowPunct w:val="0"/>
        <w:autoSpaceDE w:val="0"/>
        <w:autoSpaceDN w:val="0"/>
        <w:ind w:right="360"/>
        <w:rPr>
          <w:rFonts w:ascii="Aptos" w:hAnsi="Aptos"/>
          <w:b/>
          <w:bCs/>
          <w:sz w:val="22"/>
          <w:szCs w:val="22"/>
        </w:rPr>
      </w:pPr>
      <w:r w:rsidRPr="000C7CA7">
        <w:rPr>
          <w:rFonts w:ascii="Aptos" w:hAnsi="Aptos"/>
          <w:b/>
          <w:bCs/>
          <w:sz w:val="22"/>
          <w:szCs w:val="22"/>
        </w:rPr>
        <w:t>CHAPTER NUMBER AND TITLE: Chapter 1, Maine Uniform Building and Energy Code – Administrative Procedures</w:t>
      </w:r>
    </w:p>
    <w:p w14:paraId="2651C683" w14:textId="5BCD5364" w:rsidR="000C48DF" w:rsidRPr="000C7CA7" w:rsidRDefault="000C48DF" w:rsidP="00973489">
      <w:pPr>
        <w:overflowPunct w:val="0"/>
        <w:autoSpaceDE w:val="0"/>
        <w:autoSpaceDN w:val="0"/>
        <w:rPr>
          <w:rFonts w:ascii="Aptos" w:hAnsi="Aptos"/>
          <w:b/>
          <w:bCs/>
          <w:sz w:val="22"/>
          <w:szCs w:val="22"/>
        </w:rPr>
      </w:pPr>
      <w:r w:rsidRPr="000C7CA7">
        <w:rPr>
          <w:rFonts w:ascii="Aptos" w:hAnsi="Aptos"/>
          <w:b/>
          <w:bCs/>
          <w:sz w:val="22"/>
          <w:szCs w:val="22"/>
        </w:rPr>
        <w:t>TYPE OF RULE: Routine Technical</w:t>
      </w:r>
    </w:p>
    <w:p w14:paraId="74C592B4" w14:textId="3EC68EC1" w:rsidR="000C48DF" w:rsidRPr="000C7CA7" w:rsidRDefault="000C48DF" w:rsidP="00973489">
      <w:pPr>
        <w:overflowPunct w:val="0"/>
        <w:autoSpaceDE w:val="0"/>
        <w:autoSpaceDN w:val="0"/>
        <w:ind w:right="360"/>
        <w:rPr>
          <w:rFonts w:ascii="Aptos" w:hAnsi="Aptos"/>
          <w:b/>
          <w:bCs/>
          <w:sz w:val="22"/>
          <w:szCs w:val="22"/>
        </w:rPr>
      </w:pPr>
      <w:r w:rsidRPr="000C7CA7">
        <w:rPr>
          <w:rFonts w:ascii="Aptos" w:hAnsi="Aptos"/>
          <w:b/>
          <w:bCs/>
          <w:sz w:val="22"/>
          <w:szCs w:val="22"/>
        </w:rPr>
        <w:t>PROPOSED RULE NUMBER: 2024-P293</w:t>
      </w:r>
    </w:p>
    <w:p w14:paraId="5F668889" w14:textId="77777777" w:rsidR="000C48DF" w:rsidRPr="000C7CA7" w:rsidRDefault="000C48DF" w:rsidP="00973489">
      <w:pPr>
        <w:overflowPunct w:val="0"/>
        <w:autoSpaceDE w:val="0"/>
        <w:autoSpaceDN w:val="0"/>
        <w:ind w:right="360"/>
        <w:rPr>
          <w:rFonts w:ascii="Aptos" w:hAnsi="Aptos"/>
          <w:sz w:val="22"/>
          <w:szCs w:val="22"/>
        </w:rPr>
      </w:pPr>
      <w:r w:rsidRPr="000C7CA7">
        <w:rPr>
          <w:rFonts w:ascii="Aptos" w:hAnsi="Aptos"/>
          <w:b/>
          <w:bCs/>
          <w:sz w:val="22"/>
          <w:szCs w:val="22"/>
        </w:rPr>
        <w:t>BRIEF SUMMARY</w:t>
      </w:r>
      <w:bookmarkStart w:id="3" w:name="_Hlk71124517"/>
      <w:r w:rsidRPr="000C7CA7">
        <w:rPr>
          <w:rFonts w:ascii="Aptos" w:hAnsi="Aptos"/>
          <w:b/>
          <w:bCs/>
          <w:sz w:val="22"/>
          <w:szCs w:val="22"/>
        </w:rPr>
        <w:t>:</w:t>
      </w:r>
      <w:r w:rsidRPr="000C7CA7">
        <w:rPr>
          <w:rFonts w:ascii="Aptos" w:hAnsi="Aptos"/>
          <w:sz w:val="22"/>
          <w:szCs w:val="22"/>
        </w:rPr>
        <w:t xml:space="preserve"> Chapter 1 is an administrative chapter that clarifies who needs to enforce the MUBEC, and what codes make up the MUBEC.  It also establishes the amendment procedure to the MUBEC. The rule contains several critical definitions as required by Statute to clarify the MUBEC.  As directed by the legislature this rule makes previously optional standards part of the code and adds one new code. </w:t>
      </w:r>
      <w:bookmarkEnd w:id="3"/>
    </w:p>
    <w:p w14:paraId="7FE8F0EE" w14:textId="480572AD" w:rsidR="000C48DF" w:rsidRPr="000C7CA7" w:rsidRDefault="000C48DF" w:rsidP="00973489">
      <w:pPr>
        <w:overflowPunct w:val="0"/>
        <w:autoSpaceDE w:val="0"/>
        <w:autoSpaceDN w:val="0"/>
        <w:ind w:left="540" w:right="360" w:hanging="540"/>
        <w:rPr>
          <w:rFonts w:ascii="Aptos" w:hAnsi="Aptos"/>
          <w:sz w:val="22"/>
          <w:szCs w:val="22"/>
        </w:rPr>
      </w:pPr>
      <w:r w:rsidRPr="000C7CA7">
        <w:rPr>
          <w:rFonts w:ascii="Aptos" w:hAnsi="Aptos"/>
          <w:b/>
          <w:bCs/>
          <w:sz w:val="22"/>
          <w:szCs w:val="22"/>
        </w:rPr>
        <w:t>PUBLIC HEARING:</w:t>
      </w:r>
      <w:r w:rsidRPr="000C7CA7">
        <w:rPr>
          <w:rFonts w:ascii="Aptos" w:hAnsi="Aptos"/>
          <w:sz w:val="22"/>
          <w:szCs w:val="22"/>
        </w:rPr>
        <w:t xml:space="preserve"> n/a</w:t>
      </w:r>
    </w:p>
    <w:p w14:paraId="2CA2F7D1" w14:textId="77777777" w:rsidR="000C48DF" w:rsidRPr="000C7CA7" w:rsidRDefault="000C48DF" w:rsidP="00973489">
      <w:pPr>
        <w:overflowPunct w:val="0"/>
        <w:autoSpaceDE w:val="0"/>
        <w:autoSpaceDN w:val="0"/>
        <w:ind w:left="540" w:right="360" w:hanging="540"/>
        <w:rPr>
          <w:rFonts w:ascii="Aptos" w:hAnsi="Aptos"/>
          <w:sz w:val="22"/>
          <w:szCs w:val="22"/>
        </w:rPr>
      </w:pPr>
      <w:r w:rsidRPr="000C7CA7">
        <w:rPr>
          <w:rFonts w:ascii="Aptos" w:hAnsi="Aptos"/>
          <w:b/>
          <w:bCs/>
          <w:sz w:val="22"/>
          <w:szCs w:val="22"/>
        </w:rPr>
        <w:t>COMMENT DEADLINE:</w:t>
      </w:r>
      <w:r w:rsidRPr="000C7CA7">
        <w:rPr>
          <w:rFonts w:ascii="Aptos" w:hAnsi="Aptos"/>
          <w:sz w:val="22"/>
          <w:szCs w:val="22"/>
        </w:rPr>
        <w:t xml:space="preserve"> November 29, 2024</w:t>
      </w:r>
    </w:p>
    <w:p w14:paraId="2AB383BC" w14:textId="49D073F3" w:rsidR="000C48DF" w:rsidRPr="000C7CA7" w:rsidRDefault="000C48DF" w:rsidP="00973489">
      <w:pPr>
        <w:overflowPunct w:val="0"/>
        <w:autoSpaceDE w:val="0"/>
        <w:autoSpaceDN w:val="0"/>
        <w:rPr>
          <w:rFonts w:ascii="Aptos" w:hAnsi="Aptos"/>
          <w:sz w:val="22"/>
          <w:szCs w:val="22"/>
        </w:rPr>
      </w:pPr>
      <w:r w:rsidRPr="000C7CA7">
        <w:rPr>
          <w:rFonts w:ascii="Aptos" w:hAnsi="Aptos"/>
          <w:b/>
          <w:bCs/>
          <w:sz w:val="22"/>
          <w:szCs w:val="22"/>
        </w:rPr>
        <w:t>CONTACT PERSON FOR THIS FILING:</w:t>
      </w:r>
      <w:r w:rsidRPr="000C7CA7">
        <w:rPr>
          <w:rFonts w:ascii="Aptos" w:hAnsi="Aptos"/>
          <w:sz w:val="22"/>
          <w:szCs w:val="22"/>
        </w:rPr>
        <w:t xml:space="preserve"> Gregory </w:t>
      </w:r>
      <w:proofErr w:type="gramStart"/>
      <w:r w:rsidRPr="000C7CA7">
        <w:rPr>
          <w:rFonts w:ascii="Aptos" w:hAnsi="Aptos"/>
          <w:sz w:val="22"/>
          <w:szCs w:val="22"/>
        </w:rPr>
        <w:t>Day,  Assistant</w:t>
      </w:r>
      <w:proofErr w:type="gramEnd"/>
      <w:r w:rsidRPr="000C7CA7">
        <w:rPr>
          <w:rFonts w:ascii="Aptos" w:hAnsi="Aptos"/>
          <w:sz w:val="22"/>
          <w:szCs w:val="22"/>
        </w:rPr>
        <w:t xml:space="preserve"> Fire Marshal, Office of the State Fire Marshal, 52 State House Station,  Augusta, ME 04333-0052 207-626-3888,  </w:t>
      </w:r>
      <w:hyperlink r:id="rId12" w:history="1">
        <w:r w:rsidRPr="000C7CA7">
          <w:rPr>
            <w:rStyle w:val="Hyperlink"/>
            <w:rFonts w:ascii="Aptos" w:hAnsi="Aptos"/>
            <w:sz w:val="22"/>
            <w:szCs w:val="22"/>
          </w:rPr>
          <w:t>Gregory.J.Day@maine.gov</w:t>
        </w:r>
      </w:hyperlink>
    </w:p>
    <w:p w14:paraId="593EAAA4" w14:textId="7481646C" w:rsidR="000C48DF" w:rsidRPr="000C7CA7" w:rsidRDefault="000C48DF" w:rsidP="00973489">
      <w:pPr>
        <w:overflowPunct w:val="0"/>
        <w:autoSpaceDE w:val="0"/>
        <w:autoSpaceDN w:val="0"/>
        <w:ind w:right="360"/>
        <w:rPr>
          <w:rFonts w:ascii="Aptos" w:hAnsi="Aptos"/>
          <w:sz w:val="22"/>
          <w:szCs w:val="22"/>
        </w:rPr>
      </w:pPr>
      <w:r w:rsidRPr="000C7CA7">
        <w:rPr>
          <w:rFonts w:ascii="Aptos" w:hAnsi="Aptos"/>
          <w:b/>
          <w:bCs/>
          <w:sz w:val="22"/>
          <w:szCs w:val="22"/>
        </w:rPr>
        <w:t>CONTACT PERSON FOR SMALL BUSINESS IMPACT STATEMENT:</w:t>
      </w:r>
      <w:r w:rsidRPr="000C7CA7">
        <w:rPr>
          <w:rFonts w:ascii="Aptos" w:hAnsi="Aptos"/>
          <w:sz w:val="22"/>
          <w:szCs w:val="22"/>
        </w:rPr>
        <w:t xml:space="preserve"> n/a</w:t>
      </w:r>
    </w:p>
    <w:p w14:paraId="34CF088F" w14:textId="46A0296A" w:rsidR="000C48DF" w:rsidRPr="000C7CA7" w:rsidRDefault="000C48DF" w:rsidP="00973489">
      <w:pPr>
        <w:overflowPunct w:val="0"/>
        <w:autoSpaceDE w:val="0"/>
        <w:autoSpaceDN w:val="0"/>
        <w:ind w:right="972"/>
        <w:rPr>
          <w:rFonts w:ascii="Aptos" w:hAnsi="Aptos" w:cs="Calibri"/>
          <w:color w:val="FF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Pr="000C7CA7">
        <w:rPr>
          <w:rFonts w:ascii="Aptos" w:hAnsi="Aptos"/>
          <w:color w:val="000000"/>
          <w:sz w:val="22"/>
          <w:szCs w:val="22"/>
          <w:shd w:val="clear" w:color="auto" w:fill="FFFFFF"/>
        </w:rPr>
        <w:t>: n/a</w:t>
      </w:r>
    </w:p>
    <w:p w14:paraId="50655AAE" w14:textId="75D21AEB" w:rsidR="000C48DF" w:rsidRPr="000C7CA7" w:rsidRDefault="000C48DF" w:rsidP="00973489">
      <w:pPr>
        <w:overflowPunct w:val="0"/>
        <w:autoSpaceDE w:val="0"/>
        <w:autoSpaceDN w:val="0"/>
        <w:ind w:right="360"/>
        <w:rPr>
          <w:rFonts w:ascii="Aptos" w:hAnsi="Aptos"/>
          <w:sz w:val="22"/>
          <w:szCs w:val="22"/>
        </w:rPr>
      </w:pPr>
      <w:r w:rsidRPr="000C7CA7">
        <w:rPr>
          <w:rFonts w:ascii="Aptos" w:hAnsi="Aptos"/>
          <w:b/>
          <w:bCs/>
          <w:sz w:val="22"/>
          <w:szCs w:val="22"/>
        </w:rPr>
        <w:t xml:space="preserve">STATUTORY AUTHORITY FOR THIS RULE: </w:t>
      </w:r>
      <w:r w:rsidRPr="000C7CA7">
        <w:rPr>
          <w:rFonts w:ascii="Aptos" w:hAnsi="Aptos"/>
          <w:sz w:val="22"/>
          <w:szCs w:val="22"/>
        </w:rPr>
        <w:t xml:space="preserve">10 M.R.S. </w:t>
      </w:r>
      <w:r w:rsidR="00DB0DE8" w:rsidRPr="000C7CA7">
        <w:rPr>
          <w:rFonts w:ascii="Aptos" w:hAnsi="Aptos"/>
          <w:sz w:val="22"/>
          <w:szCs w:val="22"/>
        </w:rPr>
        <w:t xml:space="preserve">Sec. </w:t>
      </w:r>
      <w:r w:rsidRPr="000C7CA7">
        <w:rPr>
          <w:rFonts w:ascii="Aptos" w:hAnsi="Aptos"/>
          <w:sz w:val="22"/>
          <w:szCs w:val="22"/>
        </w:rPr>
        <w:t>9722</w:t>
      </w:r>
    </w:p>
    <w:p w14:paraId="5A942E4E" w14:textId="714E2BF4" w:rsidR="000C48DF" w:rsidRPr="000C7CA7" w:rsidRDefault="000C48DF" w:rsidP="00973489">
      <w:pPr>
        <w:overflowPunct w:val="0"/>
        <w:autoSpaceDE w:val="0"/>
        <w:autoSpaceDN w:val="0"/>
        <w:ind w:right="360"/>
        <w:rPr>
          <w:rFonts w:ascii="Aptos" w:hAnsi="Aptos"/>
          <w:sz w:val="22"/>
          <w:szCs w:val="22"/>
        </w:rPr>
      </w:pPr>
      <w:r w:rsidRPr="000C7CA7">
        <w:rPr>
          <w:rFonts w:ascii="Aptos" w:hAnsi="Aptos"/>
          <w:b/>
          <w:bCs/>
          <w:sz w:val="22"/>
          <w:szCs w:val="22"/>
        </w:rPr>
        <w:t>SUBSTANTIVE STATE OR FEDERAL LAW BEING IMPLEMENTED</w:t>
      </w:r>
      <w:r w:rsidRPr="000C7CA7">
        <w:rPr>
          <w:rFonts w:ascii="Aptos" w:hAnsi="Aptos"/>
          <w:sz w:val="22"/>
          <w:szCs w:val="22"/>
        </w:rPr>
        <w:t>: n/a</w:t>
      </w:r>
    </w:p>
    <w:p w14:paraId="6EA24630" w14:textId="77777777" w:rsidR="000C48DF" w:rsidRPr="000C7CA7" w:rsidRDefault="000C48DF" w:rsidP="00973489">
      <w:pPr>
        <w:overflowPunct w:val="0"/>
        <w:autoSpaceDE w:val="0"/>
        <w:autoSpaceDN w:val="0"/>
        <w:ind w:right="360"/>
        <w:rPr>
          <w:rFonts w:ascii="Aptos" w:hAnsi="Aptos"/>
          <w:sz w:val="22"/>
          <w:szCs w:val="22"/>
        </w:rPr>
      </w:pPr>
      <w:r w:rsidRPr="000C7CA7">
        <w:rPr>
          <w:rFonts w:ascii="Aptos" w:hAnsi="Aptos"/>
          <w:b/>
          <w:bCs/>
          <w:sz w:val="22"/>
          <w:szCs w:val="22"/>
        </w:rPr>
        <w:t>AGENCY WEBSITE:</w:t>
      </w:r>
      <w:r w:rsidRPr="000C7CA7">
        <w:rPr>
          <w:rFonts w:ascii="Aptos" w:hAnsi="Aptos"/>
          <w:sz w:val="22"/>
          <w:szCs w:val="22"/>
        </w:rPr>
        <w:t xml:space="preserve"> </w:t>
      </w:r>
      <w:hyperlink r:id="rId13" w:history="1">
        <w:r w:rsidRPr="000C7CA7">
          <w:rPr>
            <w:rStyle w:val="Hyperlink"/>
            <w:rFonts w:ascii="Aptos" w:hAnsi="Aptos"/>
            <w:color w:val="0000FF"/>
            <w:sz w:val="22"/>
            <w:szCs w:val="22"/>
          </w:rPr>
          <w:t>https://www.maine.gov/dps/fmo/home</w:t>
        </w:r>
      </w:hyperlink>
    </w:p>
    <w:p w14:paraId="54D58AE4" w14:textId="77777777" w:rsidR="000C48DF" w:rsidRPr="000C7CA7" w:rsidRDefault="000C48DF" w:rsidP="00973489">
      <w:pPr>
        <w:overflowPunct w:val="0"/>
        <w:autoSpaceDE w:val="0"/>
        <w:autoSpaceDN w:val="0"/>
        <w:ind w:right="360"/>
        <w:rPr>
          <w:rFonts w:ascii="Aptos" w:hAnsi="Aptos"/>
          <w:sz w:val="22"/>
          <w:szCs w:val="22"/>
        </w:rPr>
      </w:pPr>
      <w:r w:rsidRPr="000C7CA7">
        <w:rPr>
          <w:rFonts w:ascii="Aptos" w:hAnsi="Aptos"/>
          <w:b/>
          <w:bCs/>
          <w:sz w:val="22"/>
          <w:szCs w:val="22"/>
        </w:rPr>
        <w:t>E-MAIL FOR OVERALL AGENCY RULE-MAKING LIAISON:</w:t>
      </w:r>
      <w:r w:rsidRPr="000C7CA7">
        <w:rPr>
          <w:rFonts w:ascii="Aptos" w:hAnsi="Aptos"/>
          <w:sz w:val="22"/>
          <w:szCs w:val="22"/>
        </w:rPr>
        <w:t xml:space="preserve"> </w:t>
      </w:r>
      <w:hyperlink r:id="rId14" w:history="1">
        <w:r w:rsidRPr="000C7CA7">
          <w:rPr>
            <w:rStyle w:val="Hyperlink"/>
            <w:rFonts w:ascii="Aptos" w:hAnsi="Aptos"/>
            <w:color w:val="0000FF"/>
            <w:sz w:val="22"/>
            <w:szCs w:val="22"/>
          </w:rPr>
          <w:t>Richard.e.taylor@maine.gov</w:t>
        </w:r>
      </w:hyperlink>
    </w:p>
    <w:p w14:paraId="56DD60AD" w14:textId="77777777" w:rsidR="00BD03AB" w:rsidRPr="000C7CA7" w:rsidRDefault="00BD03AB" w:rsidP="00973489">
      <w:pPr>
        <w:pBdr>
          <w:bottom w:val="single" w:sz="4" w:space="1" w:color="auto"/>
        </w:pBdr>
        <w:contextualSpacing/>
        <w:jc w:val="both"/>
        <w:rPr>
          <w:rFonts w:ascii="Aptos" w:hAnsi="Aptos"/>
          <w:sz w:val="22"/>
          <w:szCs w:val="22"/>
        </w:rPr>
      </w:pPr>
    </w:p>
    <w:p w14:paraId="43325130" w14:textId="77777777" w:rsidR="00BD03AB" w:rsidRPr="000C7CA7" w:rsidRDefault="00BD03AB" w:rsidP="00973489">
      <w:pPr>
        <w:contextualSpacing/>
        <w:jc w:val="both"/>
        <w:rPr>
          <w:rFonts w:ascii="Aptos" w:hAnsi="Aptos"/>
          <w:sz w:val="22"/>
          <w:szCs w:val="22"/>
        </w:rPr>
      </w:pPr>
    </w:p>
    <w:p w14:paraId="12E92444" w14:textId="539A40BD" w:rsidR="00BD03AB" w:rsidRPr="000C7CA7" w:rsidRDefault="00BD03AB" w:rsidP="00973489">
      <w:pPr>
        <w:tabs>
          <w:tab w:val="left" w:pos="-1440"/>
          <w:tab w:val="left" w:pos="-720"/>
          <w:tab w:val="left" w:pos="4320"/>
          <w:tab w:val="left" w:pos="10440"/>
        </w:tabs>
        <w:ind w:right="360"/>
        <w:rPr>
          <w:rFonts w:ascii="Aptos" w:hAnsi="Aptos"/>
          <w:b/>
          <w:bCs/>
          <w:sz w:val="22"/>
          <w:szCs w:val="22"/>
        </w:rPr>
      </w:pPr>
      <w:r w:rsidRPr="000C7CA7">
        <w:rPr>
          <w:rFonts w:ascii="Aptos" w:hAnsi="Aptos"/>
          <w:b/>
          <w:bCs/>
          <w:sz w:val="22"/>
          <w:szCs w:val="22"/>
        </w:rPr>
        <w:t>AGENCY: 16-</w:t>
      </w:r>
      <w:r w:rsidR="00205506" w:rsidRPr="000C7CA7">
        <w:rPr>
          <w:rFonts w:ascii="Aptos" w:hAnsi="Aptos"/>
          <w:b/>
          <w:bCs/>
          <w:sz w:val="22"/>
          <w:szCs w:val="22"/>
        </w:rPr>
        <w:t>642</w:t>
      </w:r>
      <w:r w:rsidRPr="000C7CA7">
        <w:rPr>
          <w:rFonts w:ascii="Aptos" w:hAnsi="Aptos"/>
          <w:b/>
          <w:bCs/>
          <w:sz w:val="22"/>
          <w:szCs w:val="22"/>
        </w:rPr>
        <w:t xml:space="preserve"> Office of State Fire Marshal; Technical Building Codes and Standards Board</w:t>
      </w:r>
    </w:p>
    <w:p w14:paraId="2E7BBBC3" w14:textId="77777777" w:rsidR="00BD03AB" w:rsidRPr="000C7CA7" w:rsidRDefault="00BD03AB" w:rsidP="00973489">
      <w:pPr>
        <w:tabs>
          <w:tab w:val="left" w:pos="-1440"/>
          <w:tab w:val="left" w:pos="-720"/>
          <w:tab w:val="left" w:pos="10440"/>
        </w:tabs>
        <w:ind w:right="360"/>
        <w:rPr>
          <w:rFonts w:ascii="Aptos" w:hAnsi="Aptos"/>
          <w:b/>
          <w:bCs/>
          <w:sz w:val="22"/>
          <w:szCs w:val="22"/>
        </w:rPr>
      </w:pPr>
      <w:r w:rsidRPr="000C7CA7">
        <w:rPr>
          <w:rFonts w:ascii="Aptos" w:hAnsi="Aptos"/>
          <w:b/>
          <w:bCs/>
          <w:sz w:val="22"/>
          <w:szCs w:val="22"/>
        </w:rPr>
        <w:t>CHAPTER NUMBER AND TITLE: Chapter 2, Maine Uniform Building and Energy Code – Third Party Inspectors (“TPI”)</w:t>
      </w:r>
    </w:p>
    <w:p w14:paraId="128D21B3" w14:textId="17369742" w:rsidR="00BD03AB" w:rsidRPr="000C7CA7" w:rsidRDefault="00BD03AB" w:rsidP="00973489">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C7CA7">
        <w:rPr>
          <w:rFonts w:ascii="Aptos" w:hAnsi="Aptos"/>
          <w:b/>
          <w:bCs/>
          <w:sz w:val="22"/>
          <w:szCs w:val="22"/>
        </w:rPr>
        <w:t>TYPE OF RULE: Routine Technical</w:t>
      </w:r>
    </w:p>
    <w:p w14:paraId="5942BAFA" w14:textId="1E5E6DFF"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PROPOSED RULE NUMBER: 2024-P294</w:t>
      </w:r>
    </w:p>
    <w:p w14:paraId="700C001B" w14:textId="77777777" w:rsidR="00BD03AB" w:rsidRPr="000C7CA7" w:rsidRDefault="00BD03AB" w:rsidP="00973489">
      <w:pPr>
        <w:rPr>
          <w:rFonts w:ascii="Aptos" w:hAnsi="Aptos"/>
          <w:sz w:val="22"/>
          <w:szCs w:val="22"/>
        </w:rPr>
      </w:pPr>
      <w:r w:rsidRPr="000C7CA7">
        <w:rPr>
          <w:rFonts w:ascii="Aptos" w:hAnsi="Aptos"/>
          <w:b/>
          <w:bCs/>
          <w:sz w:val="22"/>
          <w:szCs w:val="22"/>
        </w:rPr>
        <w:t xml:space="preserve">BRIEF SUMMARY: </w:t>
      </w:r>
      <w:r w:rsidRPr="000C7CA7">
        <w:rPr>
          <w:rFonts w:ascii="Aptos" w:hAnsi="Aptos"/>
          <w:sz w:val="22"/>
          <w:szCs w:val="22"/>
        </w:rPr>
        <w:t xml:space="preserve">A municipality or Applicant may choose to engage a Third-Party Inspector (TPI) to review Construction Documents and inspect construction to ensure compliance with certain components of the MUBEC. </w:t>
      </w:r>
      <w:proofErr w:type="gramStart"/>
      <w:r w:rsidRPr="000C7CA7">
        <w:rPr>
          <w:rFonts w:ascii="Aptos" w:hAnsi="Aptos"/>
          <w:sz w:val="22"/>
          <w:szCs w:val="22"/>
        </w:rPr>
        <w:t>In order to</w:t>
      </w:r>
      <w:proofErr w:type="gramEnd"/>
      <w:r w:rsidRPr="000C7CA7">
        <w:rPr>
          <w:rFonts w:ascii="Aptos" w:hAnsi="Aptos"/>
          <w:sz w:val="22"/>
          <w:szCs w:val="22"/>
        </w:rPr>
        <w:t xml:space="preserve"> perform the duties enumerated in this rule for compensation, a TPI must be certified by the Maine Department of Public Safety, Office of State Fire Marshal. The specific inspection services under 30-A M.R.S. §4451 for compliance with the MUBEC is to be provided by the TPI and the level of remuneration shall be defined in a private written agreement signed by the TPI and the municipality, Applicant, or Client. </w:t>
      </w:r>
    </w:p>
    <w:p w14:paraId="1CF1B076" w14:textId="48E01304" w:rsidR="00BD03AB" w:rsidRPr="000C7CA7" w:rsidRDefault="00BD03AB" w:rsidP="00973489">
      <w:pPr>
        <w:tabs>
          <w:tab w:val="left" w:pos="-1440"/>
          <w:tab w:val="left" w:pos="-720"/>
          <w:tab w:val="left" w:pos="540"/>
          <w:tab w:val="left" w:pos="10440"/>
        </w:tabs>
        <w:ind w:left="540" w:right="360" w:hanging="540"/>
        <w:rPr>
          <w:rFonts w:ascii="Aptos" w:hAnsi="Aptos"/>
          <w:sz w:val="22"/>
          <w:szCs w:val="22"/>
        </w:rPr>
      </w:pPr>
      <w:r w:rsidRPr="000C7CA7">
        <w:rPr>
          <w:rFonts w:ascii="Aptos" w:hAnsi="Aptos"/>
          <w:b/>
          <w:bCs/>
          <w:sz w:val="22"/>
          <w:szCs w:val="22"/>
        </w:rPr>
        <w:t xml:space="preserve">PUBLIC HEARING: </w:t>
      </w:r>
      <w:r w:rsidRPr="000C7CA7">
        <w:rPr>
          <w:rFonts w:ascii="Aptos" w:hAnsi="Aptos"/>
          <w:sz w:val="22"/>
          <w:szCs w:val="22"/>
        </w:rPr>
        <w:t>n/a</w:t>
      </w:r>
    </w:p>
    <w:p w14:paraId="72F7EDE5" w14:textId="77777777" w:rsidR="00BD03AB" w:rsidRPr="000C7CA7" w:rsidRDefault="00BD03AB" w:rsidP="00973489">
      <w:pPr>
        <w:tabs>
          <w:tab w:val="left" w:pos="-1440"/>
          <w:tab w:val="left" w:pos="-720"/>
          <w:tab w:val="left" w:pos="540"/>
          <w:tab w:val="left" w:pos="10440"/>
        </w:tabs>
        <w:ind w:left="540" w:right="360" w:hanging="540"/>
        <w:rPr>
          <w:rFonts w:ascii="Aptos" w:hAnsi="Aptos"/>
          <w:b/>
          <w:bCs/>
          <w:sz w:val="22"/>
          <w:szCs w:val="22"/>
        </w:rPr>
      </w:pPr>
      <w:r w:rsidRPr="000C7CA7">
        <w:rPr>
          <w:rFonts w:ascii="Aptos" w:hAnsi="Aptos"/>
          <w:b/>
          <w:bCs/>
          <w:sz w:val="22"/>
          <w:szCs w:val="22"/>
        </w:rPr>
        <w:t xml:space="preserve">COMMENT DEADLINE: </w:t>
      </w:r>
      <w:r w:rsidRPr="000C7CA7">
        <w:rPr>
          <w:rFonts w:ascii="Aptos" w:hAnsi="Aptos"/>
          <w:sz w:val="22"/>
          <w:szCs w:val="22"/>
        </w:rPr>
        <w:t>November 29, 2024</w:t>
      </w:r>
    </w:p>
    <w:p w14:paraId="1ED2A608" w14:textId="6EBA7F76" w:rsidR="00BD03AB" w:rsidRPr="000C7CA7" w:rsidRDefault="00BD03AB" w:rsidP="00973489">
      <w:pPr>
        <w:tabs>
          <w:tab w:val="left" w:pos="-1440"/>
          <w:tab w:val="left" w:pos="-720"/>
          <w:tab w:val="left" w:pos="540"/>
          <w:tab w:val="left" w:pos="10440"/>
        </w:tabs>
        <w:rPr>
          <w:rFonts w:ascii="Aptos" w:hAnsi="Aptos"/>
          <w:b/>
          <w:bCs/>
          <w:sz w:val="22"/>
          <w:szCs w:val="22"/>
        </w:rPr>
      </w:pPr>
      <w:r w:rsidRPr="000C7CA7">
        <w:rPr>
          <w:rFonts w:ascii="Aptos" w:hAnsi="Aptos"/>
          <w:b/>
          <w:bCs/>
          <w:sz w:val="22"/>
          <w:szCs w:val="22"/>
        </w:rPr>
        <w:t xml:space="preserve">CONTACT PERSON FOR THIS FILING: </w:t>
      </w:r>
      <w:bookmarkStart w:id="4" w:name="_Hlk69910256"/>
      <w:r w:rsidRPr="000C7CA7">
        <w:rPr>
          <w:rFonts w:ascii="Aptos" w:hAnsi="Aptos"/>
          <w:sz w:val="22"/>
          <w:szCs w:val="22"/>
        </w:rPr>
        <w:t>Gregory Day, Assistant Fire Marshal, Office of the State Fire Marshal, 52 State House Station, Augusta, ME 04333-0052, 207-626-3886, Gregory.J.Day@maine.gov</w:t>
      </w:r>
    </w:p>
    <w:bookmarkEnd w:id="4"/>
    <w:p w14:paraId="154656D9" w14:textId="7003D1BF"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CONTACT PERSON FOR SMALL BUSINESS IMPACT STATEMENT: </w:t>
      </w:r>
      <w:r w:rsidRPr="000C7CA7">
        <w:rPr>
          <w:rFonts w:ascii="Aptos" w:hAnsi="Aptos"/>
          <w:sz w:val="22"/>
          <w:szCs w:val="22"/>
        </w:rPr>
        <w:t>n/a</w:t>
      </w:r>
    </w:p>
    <w:p w14:paraId="7EFD4A4E" w14:textId="359E685E" w:rsidR="00BD03AB" w:rsidRPr="000C7CA7" w:rsidRDefault="00BD03AB" w:rsidP="00973489">
      <w:pPr>
        <w:tabs>
          <w:tab w:val="left" w:pos="-1440"/>
          <w:tab w:val="left" w:pos="-720"/>
          <w:tab w:val="left" w:pos="540"/>
          <w:tab w:val="left" w:pos="10440"/>
        </w:tabs>
        <w:ind w:right="972"/>
        <w:rPr>
          <w:rStyle w:val="apple-converted-space"/>
          <w:rFonts w:ascii="Aptos" w:hAnsi="Aptos"/>
          <w:color w:val="FF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Pr="000C7CA7">
        <w:rPr>
          <w:rStyle w:val="apple-converted-space"/>
          <w:rFonts w:ascii="Aptos" w:hAnsi="Aptos"/>
          <w:b/>
          <w:bCs/>
          <w:color w:val="000000"/>
          <w:sz w:val="22"/>
          <w:szCs w:val="22"/>
          <w:shd w:val="clear" w:color="auto" w:fill="FFFFFF"/>
        </w:rPr>
        <w:t> </w:t>
      </w:r>
      <w:r w:rsidRPr="000C7CA7">
        <w:rPr>
          <w:rStyle w:val="apple-converted-space"/>
          <w:rFonts w:ascii="Aptos" w:hAnsi="Aptos"/>
          <w:color w:val="000000"/>
          <w:sz w:val="22"/>
          <w:szCs w:val="22"/>
          <w:shd w:val="clear" w:color="auto" w:fill="FFFFFF"/>
        </w:rPr>
        <w:t>n/a</w:t>
      </w:r>
    </w:p>
    <w:p w14:paraId="05E03F4C" w14:textId="185F9246"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STATUTORY AUTHORITY FOR THIS RULE: </w:t>
      </w:r>
      <w:r w:rsidRPr="000C7CA7">
        <w:rPr>
          <w:rFonts w:ascii="Aptos" w:hAnsi="Aptos"/>
          <w:sz w:val="22"/>
          <w:szCs w:val="22"/>
        </w:rPr>
        <w:t xml:space="preserve">10 M.R.S. </w:t>
      </w:r>
      <w:r w:rsidR="00DB0DE8" w:rsidRPr="000C7CA7">
        <w:rPr>
          <w:rFonts w:ascii="Aptos" w:hAnsi="Aptos"/>
          <w:sz w:val="22"/>
          <w:szCs w:val="22"/>
        </w:rPr>
        <w:t xml:space="preserve">Sec. </w:t>
      </w:r>
      <w:r w:rsidRPr="000C7CA7">
        <w:rPr>
          <w:rFonts w:ascii="Aptos" w:hAnsi="Aptos"/>
          <w:sz w:val="22"/>
          <w:szCs w:val="22"/>
        </w:rPr>
        <w:t>9722.</w:t>
      </w:r>
      <w:r w:rsidRPr="000C7CA7">
        <w:rPr>
          <w:rFonts w:ascii="Aptos" w:hAnsi="Aptos"/>
          <w:b/>
          <w:bCs/>
          <w:sz w:val="22"/>
          <w:szCs w:val="22"/>
        </w:rPr>
        <w:t xml:space="preserve"> </w:t>
      </w:r>
    </w:p>
    <w:p w14:paraId="333F0A9F" w14:textId="0C64AF6E"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SUBSTANTIVE STATE OR FEDERAL LAW BEING IMPLEMENTED: </w:t>
      </w:r>
      <w:r w:rsidRPr="000C7CA7">
        <w:rPr>
          <w:rFonts w:ascii="Aptos" w:hAnsi="Aptos"/>
          <w:sz w:val="22"/>
          <w:szCs w:val="22"/>
        </w:rPr>
        <w:t>n/a</w:t>
      </w:r>
    </w:p>
    <w:p w14:paraId="24DD85F1" w14:textId="77777777"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AGENCY WEBSITE: </w:t>
      </w:r>
      <w:hyperlink r:id="rId15" w:history="1">
        <w:r w:rsidRPr="000C7CA7">
          <w:rPr>
            <w:rStyle w:val="Hyperlink"/>
            <w:rFonts w:ascii="Aptos" w:hAnsi="Aptos"/>
            <w:sz w:val="22"/>
            <w:szCs w:val="22"/>
          </w:rPr>
          <w:t>https://www.maine.gov/dps/fmo/</w:t>
        </w:r>
      </w:hyperlink>
      <w:r w:rsidRPr="000C7CA7">
        <w:rPr>
          <w:rFonts w:ascii="Aptos" w:hAnsi="Aptos"/>
          <w:sz w:val="22"/>
          <w:szCs w:val="22"/>
        </w:rPr>
        <w:t xml:space="preserve"> </w:t>
      </w:r>
    </w:p>
    <w:p w14:paraId="733BD4B8"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E-MAIL FOR OVERALL AGENCY RULE-MAKING LIAISON: </w:t>
      </w:r>
      <w:hyperlink r:id="rId16" w:history="1">
        <w:r w:rsidRPr="000C7CA7">
          <w:rPr>
            <w:rStyle w:val="Hyperlink"/>
            <w:rFonts w:ascii="Aptos" w:hAnsi="Aptos"/>
            <w:sz w:val="22"/>
            <w:szCs w:val="22"/>
          </w:rPr>
          <w:t>Richard.e.taylor@maine.gov</w:t>
        </w:r>
      </w:hyperlink>
    </w:p>
    <w:p w14:paraId="6445770E" w14:textId="77777777" w:rsidR="00BD03AB" w:rsidRPr="000C7CA7" w:rsidRDefault="00BD03AB" w:rsidP="00973489">
      <w:pPr>
        <w:pBdr>
          <w:bottom w:val="single" w:sz="4" w:space="1" w:color="auto"/>
        </w:pBdr>
        <w:contextualSpacing/>
        <w:jc w:val="both"/>
        <w:rPr>
          <w:rFonts w:ascii="Aptos" w:hAnsi="Aptos"/>
          <w:b/>
          <w:bCs/>
          <w:sz w:val="22"/>
          <w:szCs w:val="22"/>
        </w:rPr>
      </w:pPr>
    </w:p>
    <w:p w14:paraId="2189061A" w14:textId="77777777" w:rsidR="00BD03AB" w:rsidRPr="000C7CA7" w:rsidRDefault="00BD03AB" w:rsidP="00973489">
      <w:pPr>
        <w:contextualSpacing/>
        <w:jc w:val="both"/>
        <w:rPr>
          <w:rFonts w:ascii="Aptos" w:hAnsi="Aptos"/>
          <w:b/>
          <w:bCs/>
          <w:sz w:val="22"/>
          <w:szCs w:val="22"/>
        </w:rPr>
      </w:pPr>
    </w:p>
    <w:p w14:paraId="5B3C7779" w14:textId="7F510133" w:rsidR="00BD03AB" w:rsidRPr="000C7CA7" w:rsidRDefault="00BD03AB" w:rsidP="00973489">
      <w:pPr>
        <w:tabs>
          <w:tab w:val="left" w:pos="-1440"/>
          <w:tab w:val="left" w:pos="-720"/>
          <w:tab w:val="left" w:pos="4320"/>
          <w:tab w:val="left" w:pos="10440"/>
        </w:tabs>
        <w:ind w:right="360"/>
        <w:rPr>
          <w:rFonts w:ascii="Aptos" w:hAnsi="Aptos"/>
          <w:b/>
          <w:bCs/>
          <w:sz w:val="22"/>
          <w:szCs w:val="22"/>
        </w:rPr>
      </w:pPr>
      <w:r w:rsidRPr="000C7CA7">
        <w:rPr>
          <w:rFonts w:ascii="Aptos" w:hAnsi="Aptos"/>
          <w:b/>
          <w:bCs/>
          <w:sz w:val="22"/>
          <w:szCs w:val="22"/>
        </w:rPr>
        <w:t>AGENCY: 16-</w:t>
      </w:r>
      <w:r w:rsidR="00205506" w:rsidRPr="000C7CA7">
        <w:rPr>
          <w:rFonts w:ascii="Aptos" w:hAnsi="Aptos"/>
          <w:b/>
          <w:bCs/>
          <w:sz w:val="22"/>
          <w:szCs w:val="22"/>
        </w:rPr>
        <w:t>642</w:t>
      </w:r>
      <w:r w:rsidRPr="000C7CA7">
        <w:rPr>
          <w:rFonts w:ascii="Aptos" w:hAnsi="Aptos"/>
          <w:b/>
          <w:bCs/>
          <w:sz w:val="22"/>
          <w:szCs w:val="22"/>
        </w:rPr>
        <w:t xml:space="preserve"> Office of State Fire Marshal, Technical Building Codes and Standards Board</w:t>
      </w:r>
    </w:p>
    <w:p w14:paraId="20F9DFA4" w14:textId="77777777" w:rsidR="00BD03AB" w:rsidRPr="000C7CA7" w:rsidRDefault="00BD03AB" w:rsidP="00973489">
      <w:pPr>
        <w:tabs>
          <w:tab w:val="left" w:pos="-1440"/>
          <w:tab w:val="left" w:pos="-720"/>
          <w:tab w:val="left" w:pos="10440"/>
        </w:tabs>
        <w:ind w:right="360"/>
        <w:rPr>
          <w:rFonts w:ascii="Aptos" w:hAnsi="Aptos"/>
          <w:b/>
          <w:bCs/>
          <w:sz w:val="22"/>
          <w:szCs w:val="22"/>
        </w:rPr>
      </w:pPr>
      <w:r w:rsidRPr="000C7CA7">
        <w:rPr>
          <w:rFonts w:ascii="Aptos" w:hAnsi="Aptos"/>
          <w:b/>
          <w:bCs/>
          <w:sz w:val="22"/>
          <w:szCs w:val="22"/>
        </w:rPr>
        <w:t>CHAPTER NUMBER AND TITLE:  Chapter 3: MAINE UNIFORM BUILDING AND ENERGY CODE - COMMERCIAL BUILDING CODE OF MAINE</w:t>
      </w:r>
    </w:p>
    <w:p w14:paraId="4294631D" w14:textId="029CE4A5" w:rsidR="00BD03AB" w:rsidRPr="000C7CA7" w:rsidRDefault="00BD03AB" w:rsidP="00973489">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C7CA7">
        <w:rPr>
          <w:rFonts w:ascii="Aptos" w:hAnsi="Aptos"/>
          <w:b/>
          <w:bCs/>
          <w:sz w:val="22"/>
          <w:szCs w:val="22"/>
        </w:rPr>
        <w:t>TYPE OF RULE</w:t>
      </w:r>
      <w:r w:rsidR="000C48DF" w:rsidRPr="000C7CA7">
        <w:rPr>
          <w:rFonts w:ascii="Aptos" w:hAnsi="Aptos"/>
          <w:b/>
          <w:bCs/>
          <w:sz w:val="22"/>
          <w:szCs w:val="22"/>
        </w:rPr>
        <w:t xml:space="preserve">: Routine Technical </w:t>
      </w:r>
    </w:p>
    <w:p w14:paraId="30A97F2A" w14:textId="17711C49"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PROPOSED RULE NUMBER</w:t>
      </w:r>
      <w:r w:rsidR="000C48DF" w:rsidRPr="000C7CA7">
        <w:rPr>
          <w:rFonts w:ascii="Aptos" w:hAnsi="Aptos"/>
          <w:b/>
          <w:bCs/>
          <w:sz w:val="22"/>
          <w:szCs w:val="22"/>
        </w:rPr>
        <w:t>: 2024-P295</w:t>
      </w:r>
    </w:p>
    <w:p w14:paraId="61C7F3D6" w14:textId="77777777" w:rsidR="00BD03AB" w:rsidRPr="000C7CA7" w:rsidRDefault="00BD03AB" w:rsidP="00973489">
      <w:pPr>
        <w:tabs>
          <w:tab w:val="left" w:pos="-1440"/>
          <w:tab w:val="left" w:pos="-720"/>
          <w:tab w:val="left" w:pos="10440"/>
        </w:tabs>
        <w:ind w:right="360"/>
        <w:rPr>
          <w:rFonts w:ascii="Aptos" w:hAnsi="Aptos"/>
          <w:sz w:val="22"/>
          <w:szCs w:val="22"/>
        </w:rPr>
      </w:pPr>
      <w:r w:rsidRPr="000C7CA7">
        <w:rPr>
          <w:rFonts w:ascii="Aptos" w:hAnsi="Aptos"/>
          <w:b/>
          <w:bCs/>
          <w:sz w:val="22"/>
          <w:szCs w:val="22"/>
        </w:rPr>
        <w:t xml:space="preserve">BRIEF SUMMARY: </w:t>
      </w:r>
      <w:bookmarkStart w:id="5" w:name="_Hlk158719402"/>
      <w:r w:rsidRPr="000C7CA7">
        <w:rPr>
          <w:rFonts w:ascii="Aptos" w:hAnsi="Aptos"/>
          <w:sz w:val="22"/>
          <w:szCs w:val="22"/>
        </w:rPr>
        <w:t>This chapter establishes the Commercial Building Code component of the Maine Uniform Building and Energy Code “MUBEC.” The provisions of this chapter are based on a nationally recognized model building code published by the International Code Council, Inc., and is made part of the MUBEC through incorporation by reference. This chapter also contains requirements for the enforcement of the Statewide Commercial Building code by local building officials.</w:t>
      </w:r>
      <w:bookmarkEnd w:id="5"/>
    </w:p>
    <w:p w14:paraId="4A913221" w14:textId="01155974" w:rsidR="00BD03AB" w:rsidRPr="000C7CA7" w:rsidRDefault="00BD03AB" w:rsidP="00973489">
      <w:pPr>
        <w:tabs>
          <w:tab w:val="left" w:pos="-1440"/>
          <w:tab w:val="left" w:pos="-720"/>
          <w:tab w:val="left" w:pos="540"/>
          <w:tab w:val="left" w:pos="10440"/>
        </w:tabs>
        <w:ind w:left="540" w:right="360" w:hanging="540"/>
        <w:rPr>
          <w:rFonts w:ascii="Aptos" w:hAnsi="Aptos"/>
          <w:sz w:val="22"/>
          <w:szCs w:val="22"/>
        </w:rPr>
      </w:pPr>
      <w:r w:rsidRPr="000C7CA7">
        <w:rPr>
          <w:rFonts w:ascii="Aptos" w:hAnsi="Aptos"/>
          <w:b/>
          <w:bCs/>
          <w:sz w:val="22"/>
          <w:szCs w:val="22"/>
        </w:rPr>
        <w:t xml:space="preserve">PUBLIC HEARING: </w:t>
      </w:r>
      <w:r w:rsidRPr="000C7CA7">
        <w:rPr>
          <w:rFonts w:ascii="Aptos" w:hAnsi="Aptos"/>
          <w:sz w:val="22"/>
          <w:szCs w:val="22"/>
        </w:rPr>
        <w:t>n/a</w:t>
      </w:r>
    </w:p>
    <w:p w14:paraId="21FFE88F" w14:textId="77777777" w:rsidR="00BD03AB" w:rsidRPr="000C7CA7" w:rsidRDefault="00BD03AB" w:rsidP="00973489">
      <w:pPr>
        <w:tabs>
          <w:tab w:val="left" w:pos="-1440"/>
          <w:tab w:val="left" w:pos="-720"/>
          <w:tab w:val="left" w:pos="540"/>
          <w:tab w:val="left" w:pos="10440"/>
        </w:tabs>
        <w:ind w:left="540" w:right="360" w:hanging="540"/>
        <w:rPr>
          <w:rFonts w:ascii="Aptos" w:hAnsi="Aptos"/>
          <w:sz w:val="22"/>
          <w:szCs w:val="22"/>
        </w:rPr>
      </w:pPr>
      <w:r w:rsidRPr="000C7CA7">
        <w:rPr>
          <w:rFonts w:ascii="Aptos" w:hAnsi="Aptos"/>
          <w:b/>
          <w:bCs/>
          <w:sz w:val="22"/>
          <w:szCs w:val="22"/>
        </w:rPr>
        <w:t xml:space="preserve">COMMENT DEADLINE: </w:t>
      </w:r>
      <w:r w:rsidRPr="000C7CA7">
        <w:rPr>
          <w:rFonts w:ascii="Aptos" w:hAnsi="Aptos"/>
          <w:sz w:val="22"/>
          <w:szCs w:val="22"/>
        </w:rPr>
        <w:t>November 29, 2024</w:t>
      </w:r>
    </w:p>
    <w:p w14:paraId="42085077" w14:textId="63B85918" w:rsidR="00BD03AB" w:rsidRPr="000C7CA7" w:rsidRDefault="00BD03AB" w:rsidP="00973489">
      <w:pPr>
        <w:tabs>
          <w:tab w:val="left" w:pos="-1440"/>
          <w:tab w:val="left" w:pos="-720"/>
          <w:tab w:val="left" w:pos="540"/>
          <w:tab w:val="left" w:pos="10440"/>
        </w:tabs>
        <w:rPr>
          <w:rFonts w:ascii="Aptos" w:hAnsi="Aptos"/>
          <w:b/>
          <w:bCs/>
          <w:sz w:val="22"/>
          <w:szCs w:val="22"/>
        </w:rPr>
      </w:pPr>
      <w:r w:rsidRPr="000C7CA7">
        <w:rPr>
          <w:rFonts w:ascii="Aptos" w:hAnsi="Aptos"/>
          <w:b/>
          <w:bCs/>
          <w:sz w:val="22"/>
          <w:szCs w:val="22"/>
        </w:rPr>
        <w:t xml:space="preserve">CONTACT PERSON FOR THIS FILING: </w:t>
      </w:r>
      <w:r w:rsidRPr="000C7CA7">
        <w:rPr>
          <w:rFonts w:ascii="Aptos" w:hAnsi="Aptos"/>
          <w:sz w:val="22"/>
          <w:szCs w:val="22"/>
        </w:rPr>
        <w:t>Gregory Day, Assistant Fire Marshal, Office of the State Fire Marshal, 52 State House Station, Augusta, ME 04333-0052, 207-626-3888, Gregory.J.Day@maine.gov</w:t>
      </w:r>
    </w:p>
    <w:p w14:paraId="2E2AAE32" w14:textId="2DF96300"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CONTACT PERSON FOR SMALL BUSINESS IMPACT STATEMENT: </w:t>
      </w:r>
      <w:r w:rsidRPr="000C7CA7">
        <w:rPr>
          <w:rFonts w:ascii="Aptos" w:hAnsi="Aptos"/>
          <w:sz w:val="22"/>
          <w:szCs w:val="22"/>
        </w:rPr>
        <w:t>n/a</w:t>
      </w:r>
    </w:p>
    <w:p w14:paraId="09431C02" w14:textId="1501F293" w:rsidR="00BD03AB" w:rsidRPr="000C7CA7" w:rsidRDefault="00BD03AB" w:rsidP="00973489">
      <w:pPr>
        <w:tabs>
          <w:tab w:val="left" w:pos="-1440"/>
          <w:tab w:val="left" w:pos="-720"/>
          <w:tab w:val="left" w:pos="540"/>
          <w:tab w:val="left" w:pos="10440"/>
        </w:tabs>
        <w:ind w:right="972"/>
        <w:rPr>
          <w:rStyle w:val="apple-converted-space"/>
          <w:rFonts w:ascii="Aptos" w:hAnsi="Aptos"/>
          <w:color w:val="FF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Pr="000C7CA7">
        <w:rPr>
          <w:rStyle w:val="apple-converted-space"/>
          <w:rFonts w:ascii="Aptos" w:hAnsi="Aptos"/>
          <w:b/>
          <w:bCs/>
          <w:color w:val="000000"/>
          <w:sz w:val="22"/>
          <w:szCs w:val="22"/>
          <w:shd w:val="clear" w:color="auto" w:fill="FFFFFF"/>
        </w:rPr>
        <w:t> </w:t>
      </w:r>
      <w:r w:rsidRPr="000C7CA7">
        <w:rPr>
          <w:rStyle w:val="apple-converted-space"/>
          <w:rFonts w:ascii="Aptos" w:hAnsi="Aptos"/>
          <w:color w:val="000000"/>
          <w:sz w:val="22"/>
          <w:szCs w:val="22"/>
          <w:shd w:val="clear" w:color="auto" w:fill="FFFFFF"/>
        </w:rPr>
        <w:t>n/a</w:t>
      </w:r>
    </w:p>
    <w:p w14:paraId="0FCEF3B9" w14:textId="257B464C"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STATUTORY AUTHORITY FOR THIS RULE: </w:t>
      </w:r>
      <w:r w:rsidRPr="000C7CA7">
        <w:rPr>
          <w:rFonts w:ascii="Aptos" w:hAnsi="Aptos"/>
          <w:sz w:val="22"/>
          <w:szCs w:val="22"/>
        </w:rPr>
        <w:t xml:space="preserve">10 M.R.S. </w:t>
      </w:r>
      <w:r w:rsidR="00DB0DE8" w:rsidRPr="000C7CA7">
        <w:rPr>
          <w:rFonts w:ascii="Aptos" w:hAnsi="Aptos"/>
          <w:sz w:val="22"/>
          <w:szCs w:val="22"/>
        </w:rPr>
        <w:t xml:space="preserve">Sec. </w:t>
      </w:r>
      <w:r w:rsidRPr="000C7CA7">
        <w:rPr>
          <w:rFonts w:ascii="Aptos" w:hAnsi="Aptos"/>
          <w:sz w:val="22"/>
          <w:szCs w:val="22"/>
        </w:rPr>
        <w:t>9722</w:t>
      </w:r>
      <w:r w:rsidRPr="000C7CA7">
        <w:rPr>
          <w:rFonts w:ascii="Aptos" w:hAnsi="Aptos"/>
          <w:b/>
          <w:bCs/>
          <w:sz w:val="22"/>
          <w:szCs w:val="22"/>
        </w:rPr>
        <w:t xml:space="preserve"> </w:t>
      </w:r>
    </w:p>
    <w:p w14:paraId="7BE6EE08" w14:textId="39531892"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SUBSTANTIVE STATE OR FEDERAL LAW BEING IMPLEMENTED: </w:t>
      </w:r>
      <w:r w:rsidRPr="000C7CA7">
        <w:rPr>
          <w:rFonts w:ascii="Aptos" w:hAnsi="Aptos"/>
          <w:sz w:val="22"/>
          <w:szCs w:val="22"/>
        </w:rPr>
        <w:t>n/a</w:t>
      </w:r>
    </w:p>
    <w:p w14:paraId="624E2EDE" w14:textId="77777777"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AGENCY WEBSITE: </w:t>
      </w:r>
      <w:hyperlink r:id="rId17" w:history="1">
        <w:r w:rsidRPr="000C7CA7">
          <w:rPr>
            <w:rStyle w:val="Hyperlink"/>
            <w:rFonts w:ascii="Aptos" w:hAnsi="Aptos"/>
            <w:sz w:val="22"/>
            <w:szCs w:val="22"/>
          </w:rPr>
          <w:t>https://www.maine.gov/dps/fmo/</w:t>
        </w:r>
      </w:hyperlink>
      <w:r w:rsidRPr="000C7CA7">
        <w:rPr>
          <w:rFonts w:ascii="Aptos" w:hAnsi="Aptos"/>
          <w:sz w:val="22"/>
          <w:szCs w:val="22"/>
        </w:rPr>
        <w:t xml:space="preserve"> </w:t>
      </w:r>
    </w:p>
    <w:p w14:paraId="0D5069B7"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E-MAIL FOR OVERALL AGENCY RULE-MAKING LIAISON: </w:t>
      </w:r>
      <w:hyperlink r:id="rId18" w:history="1">
        <w:r w:rsidRPr="000C7CA7">
          <w:rPr>
            <w:rStyle w:val="Hyperlink"/>
            <w:rFonts w:ascii="Aptos" w:hAnsi="Aptos"/>
            <w:sz w:val="22"/>
            <w:szCs w:val="22"/>
          </w:rPr>
          <w:t>Richard.e.taylor@maine.gov</w:t>
        </w:r>
      </w:hyperlink>
    </w:p>
    <w:p w14:paraId="7ACCFD98" w14:textId="77777777" w:rsidR="00BD03AB" w:rsidRPr="000C7CA7" w:rsidRDefault="00BD03AB" w:rsidP="00973489">
      <w:pPr>
        <w:pBdr>
          <w:bottom w:val="single" w:sz="4" w:space="1" w:color="auto"/>
        </w:pBdr>
        <w:contextualSpacing/>
        <w:jc w:val="both"/>
        <w:rPr>
          <w:rFonts w:ascii="Aptos" w:hAnsi="Aptos"/>
          <w:b/>
          <w:bCs/>
          <w:sz w:val="22"/>
          <w:szCs w:val="22"/>
        </w:rPr>
      </w:pPr>
    </w:p>
    <w:p w14:paraId="1344B110" w14:textId="77777777" w:rsidR="00BD03AB" w:rsidRPr="000C7CA7" w:rsidRDefault="00BD03AB" w:rsidP="00973489">
      <w:pPr>
        <w:contextualSpacing/>
        <w:jc w:val="both"/>
        <w:rPr>
          <w:rFonts w:ascii="Aptos" w:hAnsi="Aptos"/>
          <w:b/>
          <w:bCs/>
          <w:sz w:val="22"/>
          <w:szCs w:val="22"/>
        </w:rPr>
      </w:pPr>
    </w:p>
    <w:p w14:paraId="64CFDF68" w14:textId="764AB83F" w:rsidR="00BD03AB" w:rsidRPr="000C7CA7" w:rsidRDefault="00BD03AB" w:rsidP="00973489">
      <w:pPr>
        <w:tabs>
          <w:tab w:val="left" w:pos="-1440"/>
          <w:tab w:val="left" w:pos="-720"/>
          <w:tab w:val="left" w:pos="4320"/>
          <w:tab w:val="left" w:pos="10440"/>
        </w:tabs>
        <w:ind w:right="360"/>
        <w:rPr>
          <w:rFonts w:ascii="Aptos" w:hAnsi="Aptos"/>
          <w:b/>
          <w:bCs/>
          <w:sz w:val="22"/>
          <w:szCs w:val="22"/>
        </w:rPr>
      </w:pPr>
      <w:r w:rsidRPr="000C7CA7">
        <w:rPr>
          <w:rFonts w:ascii="Aptos" w:hAnsi="Aptos"/>
          <w:b/>
          <w:bCs/>
          <w:sz w:val="22"/>
          <w:szCs w:val="22"/>
        </w:rPr>
        <w:t xml:space="preserve">AGENCY: </w:t>
      </w:r>
      <w:bookmarkStart w:id="6" w:name="_Hlk70063675"/>
      <w:r w:rsidR="00DE61EA" w:rsidRPr="000C7CA7">
        <w:rPr>
          <w:rFonts w:ascii="Aptos" w:hAnsi="Aptos"/>
          <w:b/>
          <w:bCs/>
          <w:sz w:val="22"/>
          <w:szCs w:val="22"/>
        </w:rPr>
        <w:t>16-</w:t>
      </w:r>
      <w:r w:rsidR="00205506" w:rsidRPr="000C7CA7">
        <w:rPr>
          <w:rFonts w:ascii="Aptos" w:hAnsi="Aptos"/>
          <w:b/>
          <w:bCs/>
          <w:sz w:val="22"/>
          <w:szCs w:val="22"/>
        </w:rPr>
        <w:t>642</w:t>
      </w:r>
      <w:r w:rsidR="00DE61EA" w:rsidRPr="000C7CA7">
        <w:rPr>
          <w:rFonts w:ascii="Aptos" w:hAnsi="Aptos"/>
          <w:b/>
          <w:bCs/>
          <w:sz w:val="22"/>
          <w:szCs w:val="22"/>
        </w:rPr>
        <w:t xml:space="preserve"> </w:t>
      </w:r>
      <w:r w:rsidRPr="000C7CA7">
        <w:rPr>
          <w:rFonts w:ascii="Aptos" w:hAnsi="Aptos"/>
          <w:b/>
          <w:bCs/>
          <w:sz w:val="22"/>
          <w:szCs w:val="22"/>
        </w:rPr>
        <w:t xml:space="preserve">Office of State Fire Marshal; Technical Building Codes and Standards Board </w:t>
      </w:r>
    </w:p>
    <w:bookmarkEnd w:id="6"/>
    <w:p w14:paraId="3019296A" w14:textId="77777777" w:rsidR="00BD03AB" w:rsidRPr="000C7CA7" w:rsidRDefault="00BD03AB" w:rsidP="00973489">
      <w:pPr>
        <w:tabs>
          <w:tab w:val="left" w:pos="720"/>
          <w:tab w:val="left" w:pos="2160"/>
          <w:tab w:val="left" w:pos="2880"/>
          <w:tab w:val="left" w:pos="3600"/>
        </w:tabs>
        <w:rPr>
          <w:rFonts w:ascii="Aptos" w:hAnsi="Aptos"/>
          <w:b/>
          <w:bCs/>
          <w:sz w:val="22"/>
          <w:szCs w:val="22"/>
        </w:rPr>
      </w:pPr>
      <w:r w:rsidRPr="000C7CA7">
        <w:rPr>
          <w:rFonts w:ascii="Aptos" w:hAnsi="Aptos"/>
          <w:b/>
          <w:bCs/>
          <w:sz w:val="22"/>
          <w:szCs w:val="22"/>
        </w:rPr>
        <w:t xml:space="preserve">CHAPTER NUMBER AND TITLE: Chapter 4, Maine Uniform Building and Energy Code– Existing Building Code </w:t>
      </w:r>
      <w:r w:rsidRPr="000C7CA7">
        <w:rPr>
          <w:rFonts w:ascii="Aptos" w:hAnsi="Aptos"/>
          <w:b/>
          <w:bCs/>
          <w:color w:val="000000"/>
          <w:sz w:val="22"/>
          <w:szCs w:val="22"/>
        </w:rPr>
        <w:t xml:space="preserve"> </w:t>
      </w:r>
    </w:p>
    <w:p w14:paraId="230ECC52" w14:textId="4F74D283" w:rsidR="00BD03AB" w:rsidRPr="000C7CA7" w:rsidRDefault="00BD03AB" w:rsidP="00973489">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C7CA7">
        <w:rPr>
          <w:rFonts w:ascii="Aptos" w:hAnsi="Aptos"/>
          <w:b/>
          <w:bCs/>
          <w:sz w:val="22"/>
          <w:szCs w:val="22"/>
        </w:rPr>
        <w:t>TYPE OF RULE</w:t>
      </w:r>
      <w:r w:rsidR="00DE61EA" w:rsidRPr="000C7CA7">
        <w:rPr>
          <w:rFonts w:ascii="Aptos" w:hAnsi="Aptos"/>
          <w:b/>
          <w:bCs/>
          <w:sz w:val="22"/>
          <w:szCs w:val="22"/>
        </w:rPr>
        <w:t xml:space="preserve">: Routine Technical  </w:t>
      </w:r>
    </w:p>
    <w:p w14:paraId="53A7ACB2" w14:textId="0FB699A7"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PROPOSED RULE NUMBER</w:t>
      </w:r>
      <w:r w:rsidR="00DE61EA" w:rsidRPr="000C7CA7">
        <w:rPr>
          <w:rFonts w:ascii="Aptos" w:hAnsi="Aptos"/>
          <w:b/>
          <w:bCs/>
          <w:sz w:val="22"/>
          <w:szCs w:val="22"/>
        </w:rPr>
        <w:t>: 2024-P296</w:t>
      </w:r>
    </w:p>
    <w:p w14:paraId="261B3CD8" w14:textId="77777777" w:rsidR="00BD03AB" w:rsidRPr="000C7CA7" w:rsidRDefault="00BD03AB" w:rsidP="00973489">
      <w:pPr>
        <w:tabs>
          <w:tab w:val="left" w:pos="-1440"/>
          <w:tab w:val="left" w:pos="-720"/>
          <w:tab w:val="left" w:pos="10440"/>
        </w:tabs>
        <w:ind w:right="360"/>
        <w:rPr>
          <w:rFonts w:ascii="Aptos" w:hAnsi="Aptos"/>
          <w:sz w:val="22"/>
          <w:szCs w:val="22"/>
        </w:rPr>
      </w:pPr>
      <w:r w:rsidRPr="000C7CA7">
        <w:rPr>
          <w:rFonts w:ascii="Aptos" w:hAnsi="Aptos"/>
          <w:b/>
          <w:bCs/>
          <w:sz w:val="22"/>
          <w:szCs w:val="22"/>
        </w:rPr>
        <w:t xml:space="preserve">BRIEF SUMMARY: </w:t>
      </w:r>
      <w:r w:rsidRPr="000C7CA7">
        <w:rPr>
          <w:rFonts w:ascii="Aptos" w:hAnsi="Aptos"/>
          <w:sz w:val="22"/>
          <w:szCs w:val="22"/>
        </w:rPr>
        <w:t xml:space="preserve">This chapter establishes the Existing Building code component of the Maine Uniform Building and Energy Code (“MUBEC”). The provisions of this chapter are based on a nationally recognized model building code published by the International Code Council, Inc., and is made part of the MUBEC through incorporation by </w:t>
      </w:r>
      <w:proofErr w:type="gramStart"/>
      <w:r w:rsidRPr="000C7CA7">
        <w:rPr>
          <w:rFonts w:ascii="Aptos" w:hAnsi="Aptos"/>
          <w:sz w:val="22"/>
          <w:szCs w:val="22"/>
        </w:rPr>
        <w:t>reference</w:t>
      </w:r>
      <w:proofErr w:type="gramEnd"/>
    </w:p>
    <w:p w14:paraId="77B88815" w14:textId="6BDF2A9B" w:rsidR="00BD03AB" w:rsidRPr="000C7CA7" w:rsidRDefault="00BD03AB" w:rsidP="00973489">
      <w:pPr>
        <w:tabs>
          <w:tab w:val="left" w:pos="-1440"/>
          <w:tab w:val="left" w:pos="-720"/>
          <w:tab w:val="left" w:pos="540"/>
          <w:tab w:val="left" w:pos="10440"/>
        </w:tabs>
        <w:ind w:left="540" w:right="360" w:hanging="540"/>
        <w:rPr>
          <w:rFonts w:ascii="Aptos" w:hAnsi="Aptos"/>
          <w:b/>
          <w:bCs/>
          <w:sz w:val="22"/>
          <w:szCs w:val="22"/>
        </w:rPr>
      </w:pPr>
      <w:r w:rsidRPr="000C7CA7">
        <w:rPr>
          <w:rFonts w:ascii="Aptos" w:hAnsi="Aptos"/>
          <w:b/>
          <w:bCs/>
          <w:sz w:val="22"/>
          <w:szCs w:val="22"/>
        </w:rPr>
        <w:t>PUBLIC HEARING</w:t>
      </w:r>
      <w:r w:rsidR="00DE61EA" w:rsidRPr="000C7CA7">
        <w:rPr>
          <w:rFonts w:ascii="Aptos" w:hAnsi="Aptos"/>
          <w:b/>
          <w:bCs/>
          <w:sz w:val="22"/>
          <w:szCs w:val="22"/>
        </w:rPr>
        <w:t xml:space="preserve">: </w:t>
      </w:r>
      <w:r w:rsidRPr="000C7CA7">
        <w:rPr>
          <w:rFonts w:ascii="Aptos" w:hAnsi="Aptos"/>
          <w:sz w:val="22"/>
          <w:szCs w:val="22"/>
        </w:rPr>
        <w:t>n/a</w:t>
      </w:r>
    </w:p>
    <w:p w14:paraId="05C824B0" w14:textId="77777777" w:rsidR="00BD03AB" w:rsidRPr="000C7CA7" w:rsidRDefault="00BD03AB"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b/>
          <w:bCs/>
          <w:sz w:val="22"/>
          <w:szCs w:val="22"/>
        </w:rPr>
        <w:t xml:space="preserve">COMMENT DEADLINE: </w:t>
      </w:r>
      <w:r w:rsidRPr="000C7CA7">
        <w:rPr>
          <w:rFonts w:ascii="Aptos" w:hAnsi="Aptos"/>
          <w:sz w:val="22"/>
          <w:szCs w:val="22"/>
        </w:rPr>
        <w:t>November 29, 2024</w:t>
      </w:r>
    </w:p>
    <w:p w14:paraId="6CF2E986" w14:textId="09FC310C" w:rsidR="00BD03AB" w:rsidRPr="000C7CA7" w:rsidRDefault="00BD03AB" w:rsidP="00973489">
      <w:pPr>
        <w:tabs>
          <w:tab w:val="left" w:pos="-1440"/>
          <w:tab w:val="left" w:pos="-720"/>
          <w:tab w:val="left" w:pos="540"/>
          <w:tab w:val="left" w:pos="10440"/>
        </w:tabs>
        <w:rPr>
          <w:rFonts w:ascii="Aptos" w:hAnsi="Aptos"/>
          <w:sz w:val="22"/>
          <w:szCs w:val="22"/>
        </w:rPr>
      </w:pPr>
      <w:r w:rsidRPr="000C7CA7">
        <w:rPr>
          <w:rFonts w:ascii="Aptos" w:hAnsi="Aptos"/>
          <w:b/>
          <w:bCs/>
          <w:sz w:val="22"/>
          <w:szCs w:val="22"/>
        </w:rPr>
        <w:t xml:space="preserve">CONTACT PERSON FOR THIS FILING: </w:t>
      </w:r>
      <w:r w:rsidRPr="000C7CA7">
        <w:rPr>
          <w:rFonts w:ascii="Aptos" w:hAnsi="Aptos"/>
          <w:sz w:val="22"/>
          <w:szCs w:val="22"/>
        </w:rPr>
        <w:t>Gregory Day, Assistant Fire Marshal, Office of the State Fire Marshal, 52 State House Station, Augusta, ME 04333-0052, 207-626-3888, Gregory.J.Day@maine.gov</w:t>
      </w:r>
    </w:p>
    <w:p w14:paraId="1481C087" w14:textId="6EDC3BDB"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CONTACT PERSON FOR SMALL BUSINESS IMPACT STATEMENT: </w:t>
      </w:r>
      <w:r w:rsidRPr="000C7CA7">
        <w:rPr>
          <w:rFonts w:ascii="Aptos" w:hAnsi="Aptos"/>
          <w:sz w:val="22"/>
          <w:szCs w:val="22"/>
        </w:rPr>
        <w:t>n/a</w:t>
      </w:r>
    </w:p>
    <w:p w14:paraId="7EF3CB82" w14:textId="4194A718" w:rsidR="00BD03AB" w:rsidRPr="000C7CA7" w:rsidRDefault="00BD03AB" w:rsidP="00973489">
      <w:pPr>
        <w:tabs>
          <w:tab w:val="left" w:pos="-1440"/>
          <w:tab w:val="left" w:pos="-720"/>
          <w:tab w:val="left" w:pos="540"/>
          <w:tab w:val="left" w:pos="10440"/>
        </w:tabs>
        <w:ind w:right="972"/>
        <w:rPr>
          <w:rStyle w:val="apple-converted-space"/>
          <w:rFonts w:ascii="Aptos" w:hAnsi="Aptos"/>
          <w:b/>
          <w:bCs/>
          <w:color w:val="00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Pr="000C7CA7">
        <w:rPr>
          <w:rStyle w:val="apple-converted-space"/>
          <w:rFonts w:ascii="Aptos" w:hAnsi="Aptos"/>
          <w:b/>
          <w:bCs/>
          <w:color w:val="000000"/>
          <w:sz w:val="22"/>
          <w:szCs w:val="22"/>
          <w:shd w:val="clear" w:color="auto" w:fill="FFFFFF"/>
        </w:rPr>
        <w:t> </w:t>
      </w:r>
      <w:r w:rsidRPr="000C7CA7">
        <w:rPr>
          <w:rStyle w:val="apple-converted-space"/>
          <w:rFonts w:ascii="Aptos" w:hAnsi="Aptos"/>
          <w:color w:val="000000"/>
          <w:sz w:val="22"/>
          <w:szCs w:val="22"/>
          <w:shd w:val="clear" w:color="auto" w:fill="FFFFFF"/>
        </w:rPr>
        <w:t>n/a.</w:t>
      </w:r>
    </w:p>
    <w:p w14:paraId="691BECC5" w14:textId="0544944D" w:rsidR="00BD03AB" w:rsidRPr="000C7CA7" w:rsidRDefault="00BD03AB" w:rsidP="00973489">
      <w:pPr>
        <w:tabs>
          <w:tab w:val="left" w:pos="720"/>
          <w:tab w:val="left" w:pos="1440"/>
          <w:tab w:val="left" w:pos="2160"/>
          <w:tab w:val="left" w:pos="2880"/>
          <w:tab w:val="left" w:pos="3600"/>
        </w:tabs>
        <w:jc w:val="both"/>
        <w:rPr>
          <w:rFonts w:ascii="Aptos" w:hAnsi="Aptos"/>
          <w:color w:val="000000"/>
          <w:sz w:val="22"/>
          <w:szCs w:val="22"/>
        </w:rPr>
      </w:pPr>
      <w:r w:rsidRPr="000C7CA7">
        <w:rPr>
          <w:rFonts w:ascii="Aptos" w:hAnsi="Aptos"/>
          <w:b/>
          <w:bCs/>
          <w:sz w:val="22"/>
          <w:szCs w:val="22"/>
        </w:rPr>
        <w:t xml:space="preserve">STATUTORY AUTHORITY FOR THIS RULE: </w:t>
      </w:r>
      <w:r w:rsidRPr="000C7CA7">
        <w:rPr>
          <w:rFonts w:ascii="Aptos" w:hAnsi="Aptos"/>
          <w:color w:val="000000"/>
          <w:sz w:val="22"/>
          <w:szCs w:val="22"/>
        </w:rPr>
        <w:t xml:space="preserve">10 M.R.S. </w:t>
      </w:r>
      <w:r w:rsidR="00DB0DE8" w:rsidRPr="000C7CA7">
        <w:rPr>
          <w:rFonts w:ascii="Aptos" w:hAnsi="Aptos"/>
          <w:color w:val="000000"/>
          <w:sz w:val="22"/>
          <w:szCs w:val="22"/>
        </w:rPr>
        <w:t xml:space="preserve">Sec. </w:t>
      </w:r>
      <w:r w:rsidRPr="000C7CA7">
        <w:rPr>
          <w:rFonts w:ascii="Aptos" w:hAnsi="Aptos"/>
          <w:color w:val="000000"/>
          <w:sz w:val="22"/>
          <w:szCs w:val="22"/>
        </w:rPr>
        <w:t>9722</w:t>
      </w:r>
    </w:p>
    <w:p w14:paraId="7EFC3155" w14:textId="2F21F84E"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SUBSTANTIVE STATE OR FEDERAL LAW BEING IMPLEMENTED: </w:t>
      </w:r>
      <w:r w:rsidRPr="000C7CA7">
        <w:rPr>
          <w:rFonts w:ascii="Aptos" w:hAnsi="Aptos"/>
          <w:sz w:val="22"/>
          <w:szCs w:val="22"/>
        </w:rPr>
        <w:t>n/a</w:t>
      </w:r>
    </w:p>
    <w:p w14:paraId="3992CEC6"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AGENCY WEBSITE: </w:t>
      </w:r>
      <w:hyperlink r:id="rId19" w:history="1">
        <w:r w:rsidRPr="000C7CA7">
          <w:rPr>
            <w:rStyle w:val="Hyperlink"/>
            <w:rFonts w:ascii="Aptos" w:hAnsi="Aptos"/>
            <w:sz w:val="22"/>
            <w:szCs w:val="22"/>
          </w:rPr>
          <w:t>https://www.maine.gov/dps/fmo/fire-service-laws/rules/proposed</w:t>
        </w:r>
      </w:hyperlink>
    </w:p>
    <w:p w14:paraId="0E087088" w14:textId="77777777"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E-MAIL FOR OVERALL AGENCY RULE-MAKING LIAISON: </w:t>
      </w:r>
      <w:r w:rsidRPr="000C7CA7">
        <w:rPr>
          <w:rFonts w:ascii="Aptos" w:hAnsi="Aptos"/>
          <w:sz w:val="22"/>
          <w:szCs w:val="22"/>
        </w:rPr>
        <w:t>Richard.E.Taylor@maine.gov</w:t>
      </w:r>
    </w:p>
    <w:p w14:paraId="40656F3F" w14:textId="77777777" w:rsidR="00BD03AB" w:rsidRPr="000C7CA7" w:rsidRDefault="00BD03AB" w:rsidP="00973489">
      <w:pPr>
        <w:pBdr>
          <w:bottom w:val="single" w:sz="4" w:space="1" w:color="auto"/>
        </w:pBdr>
        <w:contextualSpacing/>
        <w:jc w:val="both"/>
        <w:rPr>
          <w:rFonts w:ascii="Aptos" w:hAnsi="Aptos"/>
          <w:b/>
          <w:bCs/>
          <w:sz w:val="22"/>
          <w:szCs w:val="22"/>
        </w:rPr>
      </w:pPr>
    </w:p>
    <w:p w14:paraId="054A1BF9" w14:textId="77777777" w:rsidR="00BD03AB" w:rsidRPr="000C7CA7" w:rsidRDefault="00BD03AB" w:rsidP="00973489">
      <w:pPr>
        <w:contextualSpacing/>
        <w:jc w:val="both"/>
        <w:rPr>
          <w:rFonts w:ascii="Aptos" w:hAnsi="Aptos"/>
          <w:b/>
          <w:bCs/>
          <w:sz w:val="22"/>
          <w:szCs w:val="22"/>
        </w:rPr>
      </w:pPr>
    </w:p>
    <w:p w14:paraId="0B839F2C" w14:textId="19E79FE6" w:rsidR="00BD03AB" w:rsidRPr="000C7CA7" w:rsidRDefault="00BD03AB" w:rsidP="00973489">
      <w:pPr>
        <w:tabs>
          <w:tab w:val="left" w:pos="-1440"/>
          <w:tab w:val="left" w:pos="-720"/>
          <w:tab w:val="left" w:pos="4320"/>
          <w:tab w:val="left" w:pos="10440"/>
        </w:tabs>
        <w:ind w:right="360"/>
        <w:rPr>
          <w:rFonts w:ascii="Aptos" w:hAnsi="Aptos"/>
          <w:b/>
          <w:bCs/>
          <w:sz w:val="22"/>
          <w:szCs w:val="22"/>
        </w:rPr>
      </w:pPr>
      <w:r w:rsidRPr="000C7CA7">
        <w:rPr>
          <w:rFonts w:ascii="Aptos" w:hAnsi="Aptos"/>
          <w:b/>
          <w:bCs/>
          <w:sz w:val="22"/>
          <w:szCs w:val="22"/>
        </w:rPr>
        <w:t xml:space="preserve">AGENCY: </w:t>
      </w:r>
      <w:r w:rsidR="00DE61EA" w:rsidRPr="000C7CA7">
        <w:rPr>
          <w:rFonts w:ascii="Aptos" w:hAnsi="Aptos"/>
          <w:b/>
          <w:bCs/>
          <w:sz w:val="22"/>
          <w:szCs w:val="22"/>
        </w:rPr>
        <w:t>16-</w:t>
      </w:r>
      <w:r w:rsidR="00205506" w:rsidRPr="000C7CA7">
        <w:rPr>
          <w:rFonts w:ascii="Aptos" w:hAnsi="Aptos"/>
          <w:b/>
          <w:bCs/>
          <w:sz w:val="22"/>
          <w:szCs w:val="22"/>
        </w:rPr>
        <w:t>642</w:t>
      </w:r>
      <w:r w:rsidR="00DE61EA" w:rsidRPr="000C7CA7">
        <w:rPr>
          <w:rFonts w:ascii="Aptos" w:hAnsi="Aptos"/>
          <w:b/>
          <w:bCs/>
          <w:sz w:val="22"/>
          <w:szCs w:val="22"/>
        </w:rPr>
        <w:t xml:space="preserve"> </w:t>
      </w:r>
      <w:r w:rsidRPr="000C7CA7">
        <w:rPr>
          <w:rFonts w:ascii="Aptos" w:hAnsi="Aptos"/>
          <w:b/>
          <w:bCs/>
          <w:sz w:val="22"/>
          <w:szCs w:val="22"/>
        </w:rPr>
        <w:t>Office of State Fire Marshal; Technical Building Codes and Standards Board</w:t>
      </w:r>
    </w:p>
    <w:p w14:paraId="28593B62" w14:textId="77777777" w:rsidR="00BD03AB" w:rsidRPr="000C7CA7" w:rsidRDefault="00BD03AB" w:rsidP="00973489">
      <w:pPr>
        <w:tabs>
          <w:tab w:val="left" w:pos="-1440"/>
          <w:tab w:val="left" w:pos="-720"/>
          <w:tab w:val="left" w:pos="10440"/>
        </w:tabs>
        <w:ind w:right="360"/>
        <w:rPr>
          <w:rFonts w:ascii="Aptos" w:hAnsi="Aptos"/>
          <w:b/>
          <w:bCs/>
          <w:sz w:val="22"/>
          <w:szCs w:val="22"/>
        </w:rPr>
      </w:pPr>
      <w:r w:rsidRPr="000C7CA7">
        <w:rPr>
          <w:rFonts w:ascii="Aptos" w:hAnsi="Aptos"/>
          <w:b/>
          <w:bCs/>
          <w:sz w:val="22"/>
          <w:szCs w:val="22"/>
        </w:rPr>
        <w:t>CHAPTER NUMBER AND TITLE:  Chapter 5 MAINE UNIFORM BUILDING AND ENERGY CODE – RESIDENTIAL BUILDING CODE FOR ONE AND TWO-FAMILY DWELLINGS IN MAINE</w:t>
      </w:r>
    </w:p>
    <w:p w14:paraId="1ACB7E7D" w14:textId="699F7694" w:rsidR="00BD03AB" w:rsidRPr="000C7CA7" w:rsidRDefault="00BD03AB" w:rsidP="00973489">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C7CA7">
        <w:rPr>
          <w:rFonts w:ascii="Aptos" w:hAnsi="Aptos"/>
          <w:b/>
          <w:bCs/>
          <w:sz w:val="22"/>
          <w:szCs w:val="22"/>
        </w:rPr>
        <w:t>TYPE OF RULE</w:t>
      </w:r>
      <w:r w:rsidR="00DE61EA" w:rsidRPr="000C7CA7">
        <w:rPr>
          <w:rFonts w:ascii="Aptos" w:hAnsi="Aptos"/>
          <w:b/>
          <w:bCs/>
          <w:sz w:val="22"/>
          <w:szCs w:val="22"/>
        </w:rPr>
        <w:t xml:space="preserve">: Routine Technical </w:t>
      </w:r>
    </w:p>
    <w:p w14:paraId="69C4F99A" w14:textId="285709F2"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lastRenderedPageBreak/>
        <w:t>PROPOSED RULE NUMBER</w:t>
      </w:r>
      <w:r w:rsidR="00DE61EA" w:rsidRPr="000C7CA7">
        <w:rPr>
          <w:rFonts w:ascii="Aptos" w:hAnsi="Aptos"/>
          <w:b/>
          <w:bCs/>
          <w:sz w:val="22"/>
          <w:szCs w:val="22"/>
        </w:rPr>
        <w:t>: 2024-P297</w:t>
      </w:r>
    </w:p>
    <w:p w14:paraId="0C0A9D60" w14:textId="77777777" w:rsidR="00BD03AB" w:rsidRPr="000C7CA7" w:rsidRDefault="00BD03AB" w:rsidP="00973489">
      <w:pPr>
        <w:tabs>
          <w:tab w:val="left" w:pos="-1440"/>
          <w:tab w:val="left" w:pos="-720"/>
          <w:tab w:val="left" w:pos="10440"/>
        </w:tabs>
        <w:ind w:right="360"/>
        <w:rPr>
          <w:rFonts w:ascii="Aptos" w:hAnsi="Aptos"/>
          <w:sz w:val="22"/>
          <w:szCs w:val="22"/>
        </w:rPr>
      </w:pPr>
      <w:r w:rsidRPr="000C7CA7">
        <w:rPr>
          <w:rFonts w:ascii="Aptos" w:hAnsi="Aptos"/>
          <w:b/>
          <w:bCs/>
          <w:sz w:val="22"/>
          <w:szCs w:val="22"/>
        </w:rPr>
        <w:t xml:space="preserve">BRIEF SUMMARY: </w:t>
      </w:r>
      <w:bookmarkStart w:id="7" w:name="_Hlk158720601"/>
      <w:r w:rsidRPr="000C7CA7">
        <w:rPr>
          <w:rFonts w:ascii="Aptos" w:hAnsi="Aptos"/>
          <w:sz w:val="22"/>
          <w:szCs w:val="22"/>
        </w:rPr>
        <w:t>This chapter establishes the Residential Building Code for One and Two-Family Dwellings component of the Maine Uniform Building and Energy Code (“MUBEC”). The provisions of this chapter are based on a nationally recognized model building code published by the International Code Council, Inc., and is made part of the MUBEC through incorporation by reference.</w:t>
      </w:r>
      <w:bookmarkEnd w:id="7"/>
    </w:p>
    <w:p w14:paraId="648DF073" w14:textId="6BD99712" w:rsidR="00BD03AB" w:rsidRPr="000C7CA7" w:rsidRDefault="00BD03AB" w:rsidP="00973489">
      <w:pPr>
        <w:tabs>
          <w:tab w:val="left" w:pos="-1440"/>
          <w:tab w:val="left" w:pos="-720"/>
          <w:tab w:val="left" w:pos="540"/>
          <w:tab w:val="left" w:pos="10440"/>
        </w:tabs>
        <w:ind w:left="540" w:right="360" w:hanging="540"/>
        <w:rPr>
          <w:rFonts w:ascii="Aptos" w:hAnsi="Aptos"/>
          <w:b/>
          <w:bCs/>
          <w:sz w:val="22"/>
          <w:szCs w:val="22"/>
        </w:rPr>
      </w:pPr>
      <w:r w:rsidRPr="000C7CA7">
        <w:rPr>
          <w:rFonts w:ascii="Aptos" w:hAnsi="Aptos"/>
          <w:b/>
          <w:bCs/>
          <w:sz w:val="22"/>
          <w:szCs w:val="22"/>
        </w:rPr>
        <w:t>PUBLIC HEARING</w:t>
      </w:r>
      <w:r w:rsidR="00DE61EA" w:rsidRPr="000C7CA7">
        <w:rPr>
          <w:rFonts w:ascii="Aptos" w:hAnsi="Aptos"/>
          <w:b/>
          <w:bCs/>
          <w:sz w:val="22"/>
          <w:szCs w:val="22"/>
        </w:rPr>
        <w:t xml:space="preserve">: </w:t>
      </w:r>
      <w:r w:rsidRPr="000C7CA7">
        <w:rPr>
          <w:rFonts w:ascii="Aptos" w:hAnsi="Aptos"/>
          <w:sz w:val="22"/>
          <w:szCs w:val="22"/>
        </w:rPr>
        <w:t>n/a</w:t>
      </w:r>
    </w:p>
    <w:p w14:paraId="3B0AE1F9" w14:textId="77777777" w:rsidR="00BD03AB" w:rsidRPr="000C7CA7" w:rsidRDefault="00BD03AB"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b/>
          <w:bCs/>
          <w:sz w:val="22"/>
          <w:szCs w:val="22"/>
        </w:rPr>
        <w:t xml:space="preserve">COMMENT DEADLINE: </w:t>
      </w:r>
      <w:r w:rsidRPr="000C7CA7">
        <w:rPr>
          <w:rFonts w:ascii="Aptos" w:hAnsi="Aptos"/>
          <w:sz w:val="22"/>
          <w:szCs w:val="22"/>
        </w:rPr>
        <w:t>November 29, 2024</w:t>
      </w:r>
    </w:p>
    <w:p w14:paraId="32D02DCA" w14:textId="60178CEE" w:rsidR="00BD03AB" w:rsidRPr="000C7CA7" w:rsidRDefault="00BD03AB" w:rsidP="00973489">
      <w:pPr>
        <w:tabs>
          <w:tab w:val="left" w:pos="-1440"/>
          <w:tab w:val="left" w:pos="-720"/>
          <w:tab w:val="left" w:pos="540"/>
          <w:tab w:val="left" w:pos="10440"/>
        </w:tabs>
        <w:rPr>
          <w:rFonts w:ascii="Aptos" w:hAnsi="Aptos"/>
          <w:b/>
          <w:bCs/>
          <w:sz w:val="22"/>
          <w:szCs w:val="22"/>
        </w:rPr>
      </w:pPr>
      <w:r w:rsidRPr="000C7CA7">
        <w:rPr>
          <w:rFonts w:ascii="Aptos" w:hAnsi="Aptos"/>
          <w:b/>
          <w:bCs/>
          <w:sz w:val="22"/>
          <w:szCs w:val="22"/>
        </w:rPr>
        <w:t xml:space="preserve">CONTACT PERSON FOR THIS FILING: </w:t>
      </w:r>
      <w:r w:rsidRPr="000C7CA7">
        <w:rPr>
          <w:rFonts w:ascii="Aptos" w:hAnsi="Aptos"/>
          <w:sz w:val="22"/>
          <w:szCs w:val="22"/>
        </w:rPr>
        <w:t>Gregory Day, Assistant Fire Marshal, Office of the State Fire Marshal, 52 State House Station, Augusta, ME 04333-0052, 207-626-3888, Gregory.J.Day@maine.gov</w:t>
      </w:r>
    </w:p>
    <w:p w14:paraId="07E0ED15" w14:textId="4A6C06FF"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CONTACT PERSON FOR SMALL BUSINESS IMPACT STATEMENT</w:t>
      </w:r>
      <w:r w:rsidR="00DE61EA" w:rsidRPr="000C7CA7">
        <w:rPr>
          <w:rFonts w:ascii="Aptos" w:hAnsi="Aptos"/>
          <w:b/>
          <w:bCs/>
          <w:sz w:val="22"/>
          <w:szCs w:val="22"/>
        </w:rPr>
        <w:t>:</w:t>
      </w:r>
      <w:r w:rsidRPr="000C7CA7">
        <w:rPr>
          <w:rFonts w:ascii="Aptos" w:hAnsi="Aptos"/>
          <w:b/>
          <w:bCs/>
          <w:sz w:val="22"/>
          <w:szCs w:val="22"/>
        </w:rPr>
        <w:t xml:space="preserve"> </w:t>
      </w:r>
      <w:r w:rsidRPr="000C7CA7">
        <w:rPr>
          <w:rFonts w:ascii="Aptos" w:hAnsi="Aptos"/>
          <w:sz w:val="22"/>
          <w:szCs w:val="22"/>
        </w:rPr>
        <w:t>n/a</w:t>
      </w:r>
    </w:p>
    <w:p w14:paraId="5E8725DB" w14:textId="50021897" w:rsidR="00BD03AB" w:rsidRPr="000C7CA7" w:rsidRDefault="00BD03AB" w:rsidP="00973489">
      <w:pPr>
        <w:tabs>
          <w:tab w:val="left" w:pos="-1440"/>
          <w:tab w:val="left" w:pos="-720"/>
          <w:tab w:val="left" w:pos="540"/>
          <w:tab w:val="left" w:pos="10440"/>
        </w:tabs>
        <w:ind w:right="972"/>
        <w:rPr>
          <w:rStyle w:val="apple-converted-space"/>
          <w:rFonts w:ascii="Aptos" w:hAnsi="Aptos"/>
          <w:color w:val="FF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00DE61EA" w:rsidRPr="000C7CA7">
        <w:rPr>
          <w:rFonts w:ascii="Aptos" w:hAnsi="Aptos"/>
          <w:b/>
          <w:bCs/>
          <w:color w:val="000000"/>
          <w:sz w:val="22"/>
          <w:szCs w:val="22"/>
          <w:shd w:val="clear" w:color="auto" w:fill="FFFFFF"/>
        </w:rPr>
        <w:t xml:space="preserve">: </w:t>
      </w:r>
      <w:r w:rsidRPr="000C7CA7">
        <w:rPr>
          <w:rStyle w:val="apple-converted-space"/>
          <w:rFonts w:ascii="Aptos" w:hAnsi="Aptos"/>
          <w:color w:val="000000"/>
          <w:sz w:val="22"/>
          <w:szCs w:val="22"/>
          <w:shd w:val="clear" w:color="auto" w:fill="FFFFFF"/>
        </w:rPr>
        <w:t>n/a</w:t>
      </w:r>
    </w:p>
    <w:p w14:paraId="5BD882D8" w14:textId="32F9F469"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STATUTORY AUTHORITY FOR THIS RULE: </w:t>
      </w:r>
      <w:r w:rsidRPr="000C7CA7">
        <w:rPr>
          <w:rFonts w:ascii="Aptos" w:hAnsi="Aptos"/>
          <w:sz w:val="22"/>
          <w:szCs w:val="22"/>
        </w:rPr>
        <w:t xml:space="preserve">10 M.R.S. </w:t>
      </w:r>
      <w:r w:rsidR="00DB0DE8" w:rsidRPr="000C7CA7">
        <w:rPr>
          <w:rFonts w:ascii="Aptos" w:hAnsi="Aptos"/>
          <w:sz w:val="22"/>
          <w:szCs w:val="22"/>
        </w:rPr>
        <w:t xml:space="preserve">Sec. </w:t>
      </w:r>
      <w:r w:rsidRPr="000C7CA7">
        <w:rPr>
          <w:rFonts w:ascii="Aptos" w:hAnsi="Aptos"/>
          <w:sz w:val="22"/>
          <w:szCs w:val="22"/>
        </w:rPr>
        <w:t xml:space="preserve">9722 </w:t>
      </w:r>
    </w:p>
    <w:p w14:paraId="2834F6AE" w14:textId="110036C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SUBSTANTIVE STATE OR FEDERAL LAW BEING IMPLEMENTED</w:t>
      </w:r>
      <w:r w:rsidR="00DE61EA" w:rsidRPr="000C7CA7">
        <w:rPr>
          <w:rFonts w:ascii="Aptos" w:hAnsi="Aptos"/>
          <w:b/>
          <w:bCs/>
          <w:sz w:val="22"/>
          <w:szCs w:val="22"/>
        </w:rPr>
        <w:t>:</w:t>
      </w:r>
      <w:r w:rsidRPr="000C7CA7">
        <w:rPr>
          <w:rFonts w:ascii="Aptos" w:hAnsi="Aptos"/>
          <w:b/>
          <w:bCs/>
          <w:sz w:val="22"/>
          <w:szCs w:val="22"/>
        </w:rPr>
        <w:t xml:space="preserve"> </w:t>
      </w:r>
      <w:r w:rsidRPr="000C7CA7">
        <w:rPr>
          <w:rFonts w:ascii="Aptos" w:hAnsi="Aptos"/>
          <w:sz w:val="22"/>
          <w:szCs w:val="22"/>
        </w:rPr>
        <w:t>n/a</w:t>
      </w:r>
    </w:p>
    <w:p w14:paraId="7285FB0F"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AGENCY WEBSITE: </w:t>
      </w:r>
      <w:hyperlink r:id="rId20" w:history="1">
        <w:r w:rsidRPr="000C7CA7">
          <w:rPr>
            <w:rStyle w:val="Hyperlink"/>
            <w:rFonts w:ascii="Aptos" w:hAnsi="Aptos"/>
            <w:sz w:val="22"/>
            <w:szCs w:val="22"/>
          </w:rPr>
          <w:t>https://www.maine.gov/dps/fmo/</w:t>
        </w:r>
      </w:hyperlink>
      <w:r w:rsidRPr="000C7CA7">
        <w:rPr>
          <w:rFonts w:ascii="Aptos" w:hAnsi="Aptos"/>
          <w:sz w:val="22"/>
          <w:szCs w:val="22"/>
        </w:rPr>
        <w:t xml:space="preserve"> </w:t>
      </w:r>
    </w:p>
    <w:p w14:paraId="4B8285E6"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E-MAIL FOR OVERALL AGENCY RULE-MAKING LIAISON: </w:t>
      </w:r>
      <w:hyperlink r:id="rId21" w:history="1">
        <w:r w:rsidRPr="000C7CA7">
          <w:rPr>
            <w:rStyle w:val="Hyperlink"/>
            <w:rFonts w:ascii="Aptos" w:hAnsi="Aptos"/>
            <w:sz w:val="22"/>
            <w:szCs w:val="22"/>
          </w:rPr>
          <w:t>Richard.e.taylor@maine.gov</w:t>
        </w:r>
      </w:hyperlink>
    </w:p>
    <w:p w14:paraId="50B505E9" w14:textId="77777777" w:rsidR="00BD03AB" w:rsidRPr="000C7CA7" w:rsidRDefault="00BD03AB" w:rsidP="00973489">
      <w:pPr>
        <w:pBdr>
          <w:bottom w:val="single" w:sz="4" w:space="1" w:color="auto"/>
        </w:pBdr>
        <w:contextualSpacing/>
        <w:jc w:val="both"/>
        <w:rPr>
          <w:rFonts w:ascii="Aptos" w:hAnsi="Aptos"/>
          <w:b/>
          <w:bCs/>
          <w:sz w:val="22"/>
          <w:szCs w:val="22"/>
        </w:rPr>
      </w:pPr>
    </w:p>
    <w:p w14:paraId="48294AB9" w14:textId="77777777" w:rsidR="00BD03AB" w:rsidRPr="000C7CA7" w:rsidRDefault="00BD03AB" w:rsidP="00973489">
      <w:pPr>
        <w:contextualSpacing/>
        <w:jc w:val="both"/>
        <w:rPr>
          <w:rFonts w:ascii="Aptos" w:hAnsi="Aptos"/>
          <w:b/>
          <w:bCs/>
          <w:sz w:val="22"/>
          <w:szCs w:val="22"/>
        </w:rPr>
      </w:pPr>
    </w:p>
    <w:p w14:paraId="47B7C289" w14:textId="064C1C4D" w:rsidR="00BD03AB" w:rsidRPr="000C7CA7" w:rsidRDefault="00BD03AB" w:rsidP="00973489">
      <w:pPr>
        <w:tabs>
          <w:tab w:val="left" w:pos="-1440"/>
          <w:tab w:val="left" w:pos="-720"/>
          <w:tab w:val="left" w:pos="4320"/>
          <w:tab w:val="left" w:pos="10440"/>
        </w:tabs>
        <w:ind w:right="360"/>
        <w:rPr>
          <w:rFonts w:ascii="Aptos" w:hAnsi="Aptos"/>
          <w:b/>
          <w:bCs/>
          <w:sz w:val="22"/>
          <w:szCs w:val="22"/>
        </w:rPr>
      </w:pPr>
      <w:r w:rsidRPr="000C7CA7">
        <w:rPr>
          <w:rFonts w:ascii="Aptos" w:hAnsi="Aptos"/>
          <w:b/>
          <w:bCs/>
          <w:sz w:val="22"/>
          <w:szCs w:val="22"/>
        </w:rPr>
        <w:t xml:space="preserve">AGENCY: </w:t>
      </w:r>
      <w:r w:rsidR="00DE61EA" w:rsidRPr="000C7CA7">
        <w:rPr>
          <w:rFonts w:ascii="Aptos" w:hAnsi="Aptos"/>
          <w:b/>
          <w:bCs/>
          <w:sz w:val="22"/>
          <w:szCs w:val="22"/>
        </w:rPr>
        <w:t>16-</w:t>
      </w:r>
      <w:r w:rsidR="00205506" w:rsidRPr="000C7CA7">
        <w:rPr>
          <w:rFonts w:ascii="Aptos" w:hAnsi="Aptos"/>
          <w:b/>
          <w:bCs/>
          <w:sz w:val="22"/>
          <w:szCs w:val="22"/>
        </w:rPr>
        <w:t>642</w:t>
      </w:r>
      <w:r w:rsidR="00DE61EA" w:rsidRPr="000C7CA7">
        <w:rPr>
          <w:rFonts w:ascii="Aptos" w:hAnsi="Aptos"/>
          <w:b/>
          <w:bCs/>
          <w:sz w:val="22"/>
          <w:szCs w:val="22"/>
        </w:rPr>
        <w:t xml:space="preserve"> </w:t>
      </w:r>
      <w:r w:rsidRPr="000C7CA7">
        <w:rPr>
          <w:rFonts w:ascii="Aptos" w:hAnsi="Aptos"/>
          <w:b/>
          <w:bCs/>
          <w:sz w:val="22"/>
          <w:szCs w:val="22"/>
        </w:rPr>
        <w:t>Office of State Fire Marshal; Technical Building Codes and Standards Board</w:t>
      </w:r>
    </w:p>
    <w:p w14:paraId="25143FDA" w14:textId="77777777" w:rsidR="00BD03AB" w:rsidRPr="000C7CA7" w:rsidRDefault="00BD03AB" w:rsidP="00973489">
      <w:pPr>
        <w:tabs>
          <w:tab w:val="left" w:pos="540"/>
          <w:tab w:val="left" w:pos="10440"/>
        </w:tabs>
        <w:ind w:left="540" w:right="360" w:hanging="540"/>
        <w:rPr>
          <w:rFonts w:ascii="Aptos" w:hAnsi="Aptos"/>
          <w:b/>
          <w:bCs/>
          <w:sz w:val="22"/>
          <w:szCs w:val="22"/>
        </w:rPr>
      </w:pPr>
      <w:r w:rsidRPr="000C7CA7">
        <w:rPr>
          <w:rFonts w:ascii="Aptos" w:hAnsi="Aptos"/>
          <w:b/>
          <w:bCs/>
          <w:sz w:val="22"/>
          <w:szCs w:val="22"/>
        </w:rPr>
        <w:t xml:space="preserve">CHAPTER NUMBER AND TITLE: Chapter 6, Maine Uniform Building and Energy Code </w:t>
      </w:r>
    </w:p>
    <w:p w14:paraId="14E2481E" w14:textId="0A0FA5D7" w:rsidR="00BD03AB" w:rsidRPr="000C7CA7" w:rsidRDefault="00BD03AB" w:rsidP="00973489">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C7CA7">
        <w:rPr>
          <w:rFonts w:ascii="Aptos" w:hAnsi="Aptos"/>
          <w:b/>
          <w:bCs/>
          <w:sz w:val="22"/>
          <w:szCs w:val="22"/>
        </w:rPr>
        <w:t>TYPE OF RULE</w:t>
      </w:r>
      <w:r w:rsidR="00DE61EA" w:rsidRPr="000C7CA7">
        <w:rPr>
          <w:rFonts w:ascii="Aptos" w:hAnsi="Aptos"/>
          <w:b/>
          <w:bCs/>
          <w:sz w:val="22"/>
          <w:szCs w:val="22"/>
        </w:rPr>
        <w:t xml:space="preserve">: Routine Technical </w:t>
      </w:r>
    </w:p>
    <w:p w14:paraId="2CF1AB85" w14:textId="0B3B72BB"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PROPOSED RULE NUMBER</w:t>
      </w:r>
      <w:r w:rsidR="00DE61EA" w:rsidRPr="000C7CA7">
        <w:rPr>
          <w:rFonts w:ascii="Aptos" w:hAnsi="Aptos"/>
          <w:b/>
          <w:bCs/>
          <w:sz w:val="22"/>
          <w:szCs w:val="22"/>
        </w:rPr>
        <w:t>: 2024-P298</w:t>
      </w:r>
    </w:p>
    <w:p w14:paraId="1B0079DB" w14:textId="77777777" w:rsidR="00BD03AB" w:rsidRPr="000C7CA7" w:rsidRDefault="00BD03AB" w:rsidP="00973489">
      <w:pPr>
        <w:tabs>
          <w:tab w:val="left" w:pos="1440"/>
          <w:tab w:val="left" w:pos="2160"/>
          <w:tab w:val="left" w:pos="2880"/>
          <w:tab w:val="left" w:pos="3600"/>
        </w:tabs>
        <w:ind w:right="-180"/>
        <w:rPr>
          <w:rFonts w:ascii="Aptos" w:hAnsi="Aptos"/>
          <w:i/>
          <w:iCs/>
          <w:color w:val="000000" w:themeColor="text1"/>
          <w:sz w:val="22"/>
          <w:szCs w:val="22"/>
          <w:u w:val="single"/>
        </w:rPr>
      </w:pPr>
      <w:r w:rsidRPr="000C7CA7">
        <w:rPr>
          <w:rFonts w:ascii="Aptos" w:hAnsi="Aptos"/>
          <w:b/>
          <w:bCs/>
          <w:sz w:val="22"/>
          <w:szCs w:val="22"/>
        </w:rPr>
        <w:t xml:space="preserve">BRIEF SUMMARY: </w:t>
      </w:r>
      <w:r w:rsidRPr="000C7CA7">
        <w:rPr>
          <w:rFonts w:ascii="Aptos" w:hAnsi="Aptos"/>
          <w:sz w:val="22"/>
          <w:szCs w:val="22"/>
        </w:rPr>
        <w:t>All building construction within the State of Maine shall be governed by the MUBEC.</w:t>
      </w:r>
      <w:r w:rsidRPr="000C7CA7">
        <w:rPr>
          <w:rFonts w:ascii="Aptos" w:hAnsi="Aptos"/>
          <w:color w:val="0000FF"/>
          <w:sz w:val="22"/>
          <w:szCs w:val="22"/>
        </w:rPr>
        <w:t xml:space="preserve"> </w:t>
      </w:r>
      <w:r w:rsidRPr="000C7CA7">
        <w:rPr>
          <w:rFonts w:ascii="Aptos" w:hAnsi="Aptos"/>
          <w:sz w:val="22"/>
          <w:szCs w:val="22"/>
        </w:rPr>
        <w:t>The MUBEC is</w:t>
      </w:r>
      <w:r w:rsidRPr="000C7CA7">
        <w:rPr>
          <w:rFonts w:ascii="Aptos" w:hAnsi="Aptos"/>
          <w:color w:val="000000" w:themeColor="text1"/>
          <w:sz w:val="22"/>
          <w:szCs w:val="22"/>
        </w:rPr>
        <w:t xml:space="preserve"> adopted by the Technical Building Codes and Standards Board pursuant to 10 M.R.S. Chapter 1103. The primary objective of the Board is to adopt, amend, and maintain the</w:t>
      </w:r>
      <w:r w:rsidRPr="000C7CA7">
        <w:rPr>
          <w:rFonts w:ascii="Aptos" w:hAnsi="Aptos"/>
          <w:i/>
          <w:iCs/>
          <w:color w:val="000000" w:themeColor="text1"/>
          <w:sz w:val="22"/>
          <w:szCs w:val="22"/>
        </w:rPr>
        <w:t xml:space="preserve"> Maine Uniform Building and Energy Code.</w:t>
      </w:r>
    </w:p>
    <w:p w14:paraId="7C4F8B31" w14:textId="77777777" w:rsidR="00BD03AB" w:rsidRPr="000C7CA7" w:rsidRDefault="00BD03AB" w:rsidP="00973489">
      <w:pPr>
        <w:tabs>
          <w:tab w:val="left" w:pos="1440"/>
          <w:tab w:val="left" w:pos="2160"/>
          <w:tab w:val="left" w:pos="2880"/>
          <w:tab w:val="left" w:pos="3600"/>
        </w:tabs>
        <w:rPr>
          <w:rFonts w:ascii="Aptos" w:hAnsi="Aptos"/>
          <w:sz w:val="22"/>
          <w:szCs w:val="22"/>
        </w:rPr>
      </w:pPr>
      <w:r w:rsidRPr="000C7CA7">
        <w:rPr>
          <w:rFonts w:ascii="Aptos" w:hAnsi="Aptos"/>
          <w:color w:val="000000" w:themeColor="text1"/>
          <w:sz w:val="22"/>
          <w:szCs w:val="22"/>
        </w:rPr>
        <w:t xml:space="preserve"> </w:t>
      </w:r>
    </w:p>
    <w:p w14:paraId="129BBF54" w14:textId="77777777" w:rsidR="00BD03AB" w:rsidRPr="000C7CA7" w:rsidRDefault="00BD03AB" w:rsidP="00973489">
      <w:pPr>
        <w:tabs>
          <w:tab w:val="left" w:pos="1440"/>
          <w:tab w:val="left" w:pos="2160"/>
          <w:tab w:val="left" w:pos="2880"/>
          <w:tab w:val="left" w:pos="3600"/>
        </w:tabs>
        <w:rPr>
          <w:rFonts w:ascii="Aptos" w:hAnsi="Aptos"/>
          <w:sz w:val="22"/>
          <w:szCs w:val="22"/>
        </w:rPr>
      </w:pPr>
      <w:r w:rsidRPr="000C7CA7">
        <w:rPr>
          <w:rFonts w:ascii="Aptos" w:hAnsi="Aptos"/>
          <w:color w:val="000000" w:themeColor="text1"/>
          <w:sz w:val="22"/>
          <w:szCs w:val="22"/>
        </w:rPr>
        <w:t>This chapter sets forth the regulation of the design and construction of buildings for the effective use of energy and is applicable to both residential and commercial buildings.</w:t>
      </w:r>
    </w:p>
    <w:p w14:paraId="1117A097" w14:textId="7DF3578F" w:rsidR="00BD03AB" w:rsidRPr="000C7CA7" w:rsidRDefault="00BD03AB" w:rsidP="00973489">
      <w:pPr>
        <w:tabs>
          <w:tab w:val="left" w:pos="-1440"/>
          <w:tab w:val="left" w:pos="-720"/>
          <w:tab w:val="left" w:pos="540"/>
          <w:tab w:val="left" w:pos="10440"/>
        </w:tabs>
        <w:ind w:left="540" w:right="360" w:hanging="540"/>
        <w:rPr>
          <w:rFonts w:ascii="Aptos" w:hAnsi="Aptos"/>
          <w:b/>
          <w:bCs/>
          <w:sz w:val="22"/>
          <w:szCs w:val="22"/>
        </w:rPr>
      </w:pPr>
      <w:r w:rsidRPr="000C7CA7">
        <w:rPr>
          <w:rFonts w:ascii="Aptos" w:hAnsi="Aptos"/>
          <w:b/>
          <w:bCs/>
          <w:sz w:val="22"/>
          <w:szCs w:val="22"/>
        </w:rPr>
        <w:t xml:space="preserve">PUBLIC HEARING: </w:t>
      </w:r>
      <w:r w:rsidRPr="000C7CA7">
        <w:rPr>
          <w:rFonts w:ascii="Aptos" w:hAnsi="Aptos"/>
          <w:sz w:val="22"/>
          <w:szCs w:val="22"/>
        </w:rPr>
        <w:t>n/a</w:t>
      </w:r>
    </w:p>
    <w:p w14:paraId="7227D1A5" w14:textId="77777777" w:rsidR="00BD03AB" w:rsidRPr="000C7CA7" w:rsidRDefault="00BD03AB"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b/>
          <w:bCs/>
          <w:sz w:val="22"/>
          <w:szCs w:val="22"/>
        </w:rPr>
        <w:t xml:space="preserve">COMMENT DEADLINE: </w:t>
      </w:r>
      <w:r w:rsidRPr="000C7CA7">
        <w:rPr>
          <w:rFonts w:ascii="Aptos" w:hAnsi="Aptos"/>
          <w:sz w:val="22"/>
          <w:szCs w:val="22"/>
        </w:rPr>
        <w:t>November 29, 2024</w:t>
      </w:r>
    </w:p>
    <w:p w14:paraId="028F1AAF" w14:textId="0E12C052" w:rsidR="00BD03AB" w:rsidRPr="000C7CA7" w:rsidRDefault="00BD03AB" w:rsidP="00973489">
      <w:pPr>
        <w:tabs>
          <w:tab w:val="left" w:pos="-1440"/>
          <w:tab w:val="left" w:pos="-720"/>
          <w:tab w:val="left" w:pos="540"/>
          <w:tab w:val="left" w:pos="10440"/>
        </w:tabs>
        <w:rPr>
          <w:rFonts w:ascii="Aptos" w:hAnsi="Aptos"/>
          <w:sz w:val="22"/>
          <w:szCs w:val="22"/>
        </w:rPr>
      </w:pPr>
      <w:r w:rsidRPr="000C7CA7">
        <w:rPr>
          <w:rFonts w:ascii="Aptos" w:hAnsi="Aptos"/>
          <w:b/>
          <w:bCs/>
          <w:sz w:val="22"/>
          <w:szCs w:val="22"/>
        </w:rPr>
        <w:t xml:space="preserve">CONTACT PERSON FOR THIS FILING: </w:t>
      </w:r>
      <w:r w:rsidRPr="000C7CA7">
        <w:rPr>
          <w:rFonts w:ascii="Aptos" w:hAnsi="Aptos"/>
          <w:sz w:val="22"/>
          <w:szCs w:val="22"/>
        </w:rPr>
        <w:t>Gregory Day, Assistant Fire Marshal, Office of the State Fire Marshal, 52 State House Station, Augusta, ME 04333-0052, 207-626-3888, Gregory.J.Day@maine.gov</w:t>
      </w:r>
    </w:p>
    <w:p w14:paraId="4DE2C7EA" w14:textId="7DEA84F4"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CONTACT PERSON FOR SMALL BUSINESS IMPACT STATEMENT: </w:t>
      </w:r>
      <w:r w:rsidRPr="000C7CA7">
        <w:rPr>
          <w:rFonts w:ascii="Aptos" w:hAnsi="Aptos"/>
          <w:sz w:val="22"/>
          <w:szCs w:val="22"/>
        </w:rPr>
        <w:t>n/a</w:t>
      </w:r>
    </w:p>
    <w:p w14:paraId="25647658" w14:textId="340439DC" w:rsidR="00BD03AB" w:rsidRPr="000C7CA7" w:rsidRDefault="00BD03AB" w:rsidP="00973489">
      <w:pPr>
        <w:tabs>
          <w:tab w:val="left" w:pos="-1440"/>
          <w:tab w:val="left" w:pos="-720"/>
          <w:tab w:val="left" w:pos="540"/>
          <w:tab w:val="left" w:pos="10440"/>
        </w:tabs>
        <w:ind w:right="972"/>
        <w:rPr>
          <w:rStyle w:val="apple-converted-space"/>
          <w:rFonts w:ascii="Aptos" w:hAnsi="Aptos"/>
          <w:b/>
          <w:bCs/>
          <w:color w:val="FF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Pr="000C7CA7">
        <w:rPr>
          <w:rStyle w:val="apple-converted-space"/>
          <w:rFonts w:ascii="Aptos" w:hAnsi="Aptos"/>
          <w:b/>
          <w:bCs/>
          <w:color w:val="000000"/>
          <w:sz w:val="22"/>
          <w:szCs w:val="22"/>
          <w:shd w:val="clear" w:color="auto" w:fill="FFFFFF"/>
        </w:rPr>
        <w:t> </w:t>
      </w:r>
      <w:r w:rsidRPr="000C7CA7">
        <w:rPr>
          <w:rStyle w:val="apple-converted-space"/>
          <w:rFonts w:ascii="Aptos" w:hAnsi="Aptos"/>
          <w:color w:val="000000"/>
          <w:sz w:val="22"/>
          <w:szCs w:val="22"/>
          <w:shd w:val="clear" w:color="auto" w:fill="FFFFFF"/>
        </w:rPr>
        <w:t>n/a</w:t>
      </w:r>
    </w:p>
    <w:p w14:paraId="5C55A2A9" w14:textId="3A2240F4"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 xml:space="preserve">STATUTORY AUTHORITY FOR THIS RULE: </w:t>
      </w:r>
      <w:r w:rsidRPr="000C7CA7">
        <w:rPr>
          <w:rFonts w:ascii="Aptos" w:hAnsi="Aptos"/>
          <w:sz w:val="22"/>
          <w:szCs w:val="22"/>
        </w:rPr>
        <w:t xml:space="preserve">10 M.R.S. </w:t>
      </w:r>
      <w:r w:rsidR="00DB0DE8" w:rsidRPr="000C7CA7">
        <w:rPr>
          <w:rFonts w:ascii="Aptos" w:hAnsi="Aptos"/>
          <w:sz w:val="22"/>
          <w:szCs w:val="22"/>
        </w:rPr>
        <w:t xml:space="preserve">Sec. </w:t>
      </w:r>
      <w:r w:rsidRPr="000C7CA7">
        <w:rPr>
          <w:rFonts w:ascii="Aptos" w:hAnsi="Aptos"/>
          <w:sz w:val="22"/>
          <w:szCs w:val="22"/>
        </w:rPr>
        <w:t>9722.</w:t>
      </w:r>
      <w:r w:rsidRPr="000C7CA7">
        <w:rPr>
          <w:rFonts w:ascii="Aptos" w:hAnsi="Aptos"/>
          <w:b/>
          <w:bCs/>
          <w:sz w:val="22"/>
          <w:szCs w:val="22"/>
        </w:rPr>
        <w:t xml:space="preserve"> </w:t>
      </w:r>
    </w:p>
    <w:p w14:paraId="3D1B850F" w14:textId="34805B05"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SUBSTANTIVE STATE OR FEDERAL LAW BEING IMPLEMENTED: </w:t>
      </w:r>
      <w:r w:rsidRPr="000C7CA7">
        <w:rPr>
          <w:rFonts w:ascii="Aptos" w:hAnsi="Aptos"/>
          <w:sz w:val="22"/>
          <w:szCs w:val="22"/>
        </w:rPr>
        <w:t>n/a</w:t>
      </w:r>
    </w:p>
    <w:p w14:paraId="31EBA384"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AGENCY WEBSITE: </w:t>
      </w:r>
      <w:hyperlink r:id="rId22" w:history="1">
        <w:r w:rsidRPr="000C7CA7">
          <w:rPr>
            <w:rStyle w:val="Hyperlink"/>
            <w:rFonts w:ascii="Aptos" w:hAnsi="Aptos"/>
            <w:sz w:val="22"/>
            <w:szCs w:val="22"/>
          </w:rPr>
          <w:t>https://www.maine.gov/dps/fmo/</w:t>
        </w:r>
      </w:hyperlink>
      <w:r w:rsidRPr="000C7CA7">
        <w:rPr>
          <w:rFonts w:ascii="Aptos" w:hAnsi="Aptos"/>
          <w:sz w:val="22"/>
          <w:szCs w:val="22"/>
        </w:rPr>
        <w:t xml:space="preserve"> </w:t>
      </w:r>
    </w:p>
    <w:p w14:paraId="12AAA7EA"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E-MAIL FOR OVERALL AGENCY RULE-MAKING LIAISON: </w:t>
      </w:r>
      <w:hyperlink r:id="rId23" w:history="1">
        <w:r w:rsidRPr="000C7CA7">
          <w:rPr>
            <w:rStyle w:val="Hyperlink"/>
            <w:rFonts w:ascii="Aptos" w:hAnsi="Aptos"/>
            <w:sz w:val="22"/>
            <w:szCs w:val="22"/>
          </w:rPr>
          <w:t>Richard.e.taylor@maine.gov</w:t>
        </w:r>
      </w:hyperlink>
    </w:p>
    <w:p w14:paraId="24D8B274" w14:textId="77777777" w:rsidR="00BD03AB" w:rsidRPr="000C7CA7" w:rsidRDefault="00BD03AB" w:rsidP="00973489">
      <w:pPr>
        <w:pBdr>
          <w:bottom w:val="single" w:sz="4" w:space="1" w:color="auto"/>
        </w:pBdr>
        <w:contextualSpacing/>
        <w:jc w:val="both"/>
        <w:rPr>
          <w:rFonts w:ascii="Aptos" w:hAnsi="Aptos"/>
          <w:b/>
          <w:bCs/>
          <w:sz w:val="22"/>
          <w:szCs w:val="22"/>
        </w:rPr>
      </w:pPr>
    </w:p>
    <w:p w14:paraId="5C12FF90" w14:textId="77777777" w:rsidR="00BD03AB" w:rsidRPr="000C7CA7" w:rsidRDefault="00BD03AB" w:rsidP="00973489">
      <w:pPr>
        <w:contextualSpacing/>
        <w:jc w:val="both"/>
        <w:rPr>
          <w:rFonts w:ascii="Aptos" w:hAnsi="Aptos"/>
          <w:b/>
          <w:bCs/>
          <w:sz w:val="22"/>
          <w:szCs w:val="22"/>
        </w:rPr>
      </w:pPr>
    </w:p>
    <w:p w14:paraId="14C6B71B" w14:textId="0604DEB2" w:rsidR="00BD03AB" w:rsidRPr="000C7CA7" w:rsidRDefault="00BD03AB" w:rsidP="00973489">
      <w:pPr>
        <w:tabs>
          <w:tab w:val="left" w:pos="-1440"/>
          <w:tab w:val="left" w:pos="-720"/>
          <w:tab w:val="left" w:pos="4320"/>
          <w:tab w:val="left" w:pos="10440"/>
        </w:tabs>
        <w:ind w:right="360"/>
        <w:rPr>
          <w:rFonts w:ascii="Aptos" w:hAnsi="Aptos"/>
          <w:b/>
          <w:bCs/>
          <w:sz w:val="22"/>
          <w:szCs w:val="22"/>
        </w:rPr>
      </w:pPr>
      <w:r w:rsidRPr="000C7CA7">
        <w:rPr>
          <w:rFonts w:ascii="Aptos" w:hAnsi="Aptos"/>
          <w:b/>
          <w:bCs/>
          <w:sz w:val="22"/>
          <w:szCs w:val="22"/>
        </w:rPr>
        <w:t xml:space="preserve">AGENCY: </w:t>
      </w:r>
      <w:r w:rsidR="00DE61EA" w:rsidRPr="000C7CA7">
        <w:rPr>
          <w:rFonts w:ascii="Aptos" w:hAnsi="Aptos"/>
          <w:b/>
          <w:bCs/>
          <w:sz w:val="22"/>
          <w:szCs w:val="22"/>
        </w:rPr>
        <w:t>16-</w:t>
      </w:r>
      <w:r w:rsidR="00205506" w:rsidRPr="000C7CA7">
        <w:rPr>
          <w:rFonts w:ascii="Aptos" w:hAnsi="Aptos"/>
          <w:b/>
          <w:bCs/>
          <w:sz w:val="22"/>
          <w:szCs w:val="22"/>
        </w:rPr>
        <w:t>642</w:t>
      </w:r>
      <w:r w:rsidR="00DE61EA" w:rsidRPr="000C7CA7">
        <w:rPr>
          <w:rFonts w:ascii="Aptos" w:hAnsi="Aptos"/>
          <w:b/>
          <w:bCs/>
          <w:sz w:val="22"/>
          <w:szCs w:val="22"/>
        </w:rPr>
        <w:t xml:space="preserve"> </w:t>
      </w:r>
      <w:r w:rsidRPr="000C7CA7">
        <w:rPr>
          <w:rFonts w:ascii="Aptos" w:hAnsi="Aptos"/>
          <w:b/>
          <w:bCs/>
          <w:sz w:val="22"/>
          <w:szCs w:val="22"/>
        </w:rPr>
        <w:t>Office of State Fire Marshal; Technical Building Codes and Standards Board</w:t>
      </w:r>
    </w:p>
    <w:p w14:paraId="7DDDEF33" w14:textId="77777777" w:rsidR="00BD03AB" w:rsidRPr="000C7CA7" w:rsidRDefault="00BD03AB" w:rsidP="00973489">
      <w:pPr>
        <w:tabs>
          <w:tab w:val="left" w:pos="-1440"/>
          <w:tab w:val="left" w:pos="-720"/>
          <w:tab w:val="left" w:pos="10440"/>
        </w:tabs>
        <w:ind w:right="360"/>
        <w:rPr>
          <w:rFonts w:ascii="Aptos" w:hAnsi="Aptos"/>
          <w:b/>
          <w:bCs/>
          <w:sz w:val="22"/>
          <w:szCs w:val="22"/>
        </w:rPr>
      </w:pPr>
      <w:r w:rsidRPr="000C7CA7">
        <w:rPr>
          <w:rFonts w:ascii="Aptos" w:hAnsi="Aptos"/>
          <w:b/>
          <w:bCs/>
          <w:sz w:val="22"/>
          <w:szCs w:val="22"/>
        </w:rPr>
        <w:t>CHAPTER NUMBER AND TITLE:  Chapter 7 MAINE UNIFORM BUILDING AND ENERGY CODE – MECHANICAL CODE</w:t>
      </w:r>
    </w:p>
    <w:p w14:paraId="013B0119" w14:textId="494CA3F0" w:rsidR="00BD03AB" w:rsidRPr="000C7CA7" w:rsidRDefault="00BD03AB" w:rsidP="00973489">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C7CA7">
        <w:rPr>
          <w:rFonts w:ascii="Aptos" w:hAnsi="Aptos"/>
          <w:b/>
          <w:bCs/>
          <w:sz w:val="22"/>
          <w:szCs w:val="22"/>
        </w:rPr>
        <w:t>TYPE OF RULE</w:t>
      </w:r>
      <w:r w:rsidR="00DE61EA" w:rsidRPr="000C7CA7">
        <w:rPr>
          <w:rFonts w:ascii="Aptos" w:hAnsi="Aptos"/>
          <w:b/>
          <w:bCs/>
          <w:sz w:val="22"/>
          <w:szCs w:val="22"/>
        </w:rPr>
        <w:t xml:space="preserve">: Routine Technical </w:t>
      </w:r>
    </w:p>
    <w:p w14:paraId="2491AFB9" w14:textId="4C25426B"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PROPOSED RULE NUMBER</w:t>
      </w:r>
      <w:r w:rsidR="00DE61EA" w:rsidRPr="000C7CA7">
        <w:rPr>
          <w:rFonts w:ascii="Aptos" w:hAnsi="Aptos"/>
          <w:b/>
          <w:bCs/>
          <w:sz w:val="22"/>
          <w:szCs w:val="22"/>
        </w:rPr>
        <w:t>: 2024-P299</w:t>
      </w:r>
    </w:p>
    <w:p w14:paraId="51144FFC" w14:textId="77777777" w:rsidR="00BD03AB" w:rsidRPr="000C7CA7" w:rsidRDefault="00BD03AB" w:rsidP="00973489">
      <w:pPr>
        <w:tabs>
          <w:tab w:val="left" w:pos="-1440"/>
          <w:tab w:val="left" w:pos="-720"/>
          <w:tab w:val="left" w:pos="10440"/>
        </w:tabs>
        <w:ind w:right="360"/>
        <w:rPr>
          <w:rFonts w:ascii="Aptos" w:hAnsi="Aptos"/>
          <w:sz w:val="22"/>
          <w:szCs w:val="22"/>
        </w:rPr>
      </w:pPr>
      <w:r w:rsidRPr="000C7CA7">
        <w:rPr>
          <w:rFonts w:ascii="Aptos" w:hAnsi="Aptos"/>
          <w:b/>
          <w:bCs/>
          <w:sz w:val="22"/>
          <w:szCs w:val="22"/>
        </w:rPr>
        <w:t xml:space="preserve">BRIEF SUMMARY: </w:t>
      </w:r>
      <w:r w:rsidRPr="000C7CA7">
        <w:rPr>
          <w:rFonts w:ascii="Aptos" w:hAnsi="Aptos"/>
          <w:sz w:val="22"/>
          <w:szCs w:val="22"/>
        </w:rPr>
        <w:t>This chapter establishes the Mechanical Code component of the Maine Uniform Building and Energy Code “MUBEC”. The provisions of this chapter are based on a nationally recognized model codes and Standards.</w:t>
      </w:r>
    </w:p>
    <w:p w14:paraId="17374178" w14:textId="09985F5E" w:rsidR="00BD03AB" w:rsidRPr="000C7CA7" w:rsidRDefault="00BD03AB" w:rsidP="00973489">
      <w:pPr>
        <w:tabs>
          <w:tab w:val="left" w:pos="-1440"/>
          <w:tab w:val="left" w:pos="-720"/>
          <w:tab w:val="left" w:pos="540"/>
          <w:tab w:val="left" w:pos="10440"/>
        </w:tabs>
        <w:ind w:left="540" w:right="360" w:hanging="540"/>
        <w:rPr>
          <w:rFonts w:ascii="Aptos" w:hAnsi="Aptos"/>
          <w:sz w:val="22"/>
          <w:szCs w:val="22"/>
        </w:rPr>
      </w:pPr>
      <w:r w:rsidRPr="000C7CA7">
        <w:rPr>
          <w:rFonts w:ascii="Aptos" w:hAnsi="Aptos"/>
          <w:b/>
          <w:bCs/>
          <w:sz w:val="22"/>
          <w:szCs w:val="22"/>
        </w:rPr>
        <w:lastRenderedPageBreak/>
        <w:t xml:space="preserve">PUBLIC HEARING: </w:t>
      </w:r>
      <w:r w:rsidRPr="000C7CA7">
        <w:rPr>
          <w:rFonts w:ascii="Aptos" w:hAnsi="Aptos"/>
          <w:sz w:val="22"/>
          <w:szCs w:val="22"/>
        </w:rPr>
        <w:t>n/a</w:t>
      </w:r>
    </w:p>
    <w:p w14:paraId="086E5621" w14:textId="77777777" w:rsidR="00BD03AB" w:rsidRPr="000C7CA7" w:rsidRDefault="00BD03AB"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b/>
          <w:bCs/>
          <w:sz w:val="22"/>
          <w:szCs w:val="22"/>
        </w:rPr>
        <w:t xml:space="preserve">COMMENT DEADLINE: </w:t>
      </w:r>
      <w:r w:rsidRPr="000C7CA7">
        <w:rPr>
          <w:rFonts w:ascii="Aptos" w:hAnsi="Aptos"/>
          <w:sz w:val="22"/>
          <w:szCs w:val="22"/>
        </w:rPr>
        <w:t>November 29, 2024</w:t>
      </w:r>
    </w:p>
    <w:p w14:paraId="4AE637C4" w14:textId="2450CE10" w:rsidR="00BD03AB" w:rsidRPr="000C7CA7" w:rsidRDefault="00BD03AB" w:rsidP="00973489">
      <w:pPr>
        <w:tabs>
          <w:tab w:val="left" w:pos="-1440"/>
          <w:tab w:val="left" w:pos="-720"/>
          <w:tab w:val="left" w:pos="540"/>
          <w:tab w:val="left" w:pos="10440"/>
        </w:tabs>
        <w:rPr>
          <w:rFonts w:ascii="Aptos" w:hAnsi="Aptos"/>
          <w:b/>
          <w:bCs/>
          <w:sz w:val="22"/>
          <w:szCs w:val="22"/>
        </w:rPr>
      </w:pPr>
      <w:r w:rsidRPr="000C7CA7">
        <w:rPr>
          <w:rFonts w:ascii="Aptos" w:hAnsi="Aptos"/>
          <w:b/>
          <w:bCs/>
          <w:sz w:val="22"/>
          <w:szCs w:val="22"/>
        </w:rPr>
        <w:t xml:space="preserve">CONTACT PERSON FOR THIS FILING: </w:t>
      </w:r>
      <w:r w:rsidRPr="000C7CA7">
        <w:rPr>
          <w:rFonts w:ascii="Aptos" w:hAnsi="Aptos"/>
          <w:sz w:val="22"/>
          <w:szCs w:val="22"/>
        </w:rPr>
        <w:t>Gregory Day, Assistant Fire Marshal, Office of the State Fire Marshal, 52 State House Station, Augusta, ME 04333-0052, 207-626-3888, Gregory.J.Day@maine.gov</w:t>
      </w:r>
    </w:p>
    <w:p w14:paraId="0EEEFC60" w14:textId="5E31EE47"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CONTACT PERSON FOR SMALL BUSINESS IMPACT STATEMENT:</w:t>
      </w:r>
      <w:r w:rsidR="00C43075" w:rsidRPr="000C7CA7">
        <w:rPr>
          <w:rFonts w:ascii="Aptos" w:hAnsi="Aptos"/>
          <w:b/>
          <w:bCs/>
          <w:sz w:val="22"/>
          <w:szCs w:val="22"/>
        </w:rPr>
        <w:t xml:space="preserve"> </w:t>
      </w:r>
      <w:hyperlink r:id="rId24" w:history="1">
        <w:r w:rsidR="00C43075" w:rsidRPr="000C7CA7">
          <w:rPr>
            <w:rStyle w:val="Hyperlink"/>
            <w:rFonts w:ascii="Aptos" w:hAnsi="Aptos"/>
            <w:sz w:val="22"/>
            <w:szCs w:val="22"/>
          </w:rPr>
          <w:t>Richard.e.taylor@maine.gov</w:t>
        </w:r>
      </w:hyperlink>
    </w:p>
    <w:p w14:paraId="1507C1E7" w14:textId="77777777" w:rsidR="00C43075" w:rsidRPr="000C7CA7" w:rsidRDefault="00BD03AB" w:rsidP="00973489">
      <w:pPr>
        <w:tabs>
          <w:tab w:val="left" w:pos="-1440"/>
          <w:tab w:val="left" w:pos="-720"/>
          <w:tab w:val="left" w:pos="540"/>
          <w:tab w:val="left" w:pos="10440"/>
        </w:tabs>
        <w:ind w:right="972"/>
        <w:rPr>
          <w:rFonts w:ascii="Aptos" w:hAnsi="Aptos"/>
          <w:b/>
          <w:bCs/>
          <w:color w:val="000000"/>
          <w:sz w:val="22"/>
          <w:szCs w:val="22"/>
          <w:shd w:val="clear" w:color="auto" w:fill="FFFFFF"/>
        </w:rPr>
      </w:pPr>
      <w:r w:rsidRPr="000C7CA7">
        <w:rPr>
          <w:rFonts w:ascii="Aptos" w:hAnsi="Aptos"/>
          <w:b/>
          <w:bCs/>
          <w:color w:val="000000"/>
          <w:sz w:val="22"/>
          <w:szCs w:val="22"/>
          <w:shd w:val="clear" w:color="auto" w:fill="FFFFFF"/>
        </w:rPr>
        <w:t>FINANCIAL IMPACT ON MUNICIPALITIES OR COUNTIES:</w:t>
      </w:r>
      <w:r w:rsidRPr="000C7CA7">
        <w:rPr>
          <w:rStyle w:val="apple-converted-space"/>
          <w:rFonts w:ascii="Aptos" w:hAnsi="Aptos"/>
          <w:b/>
          <w:bCs/>
          <w:color w:val="000000"/>
          <w:sz w:val="22"/>
          <w:szCs w:val="22"/>
          <w:shd w:val="clear" w:color="auto" w:fill="FFFFFF"/>
        </w:rPr>
        <w:t> </w:t>
      </w:r>
      <w:r w:rsidR="00C43075" w:rsidRPr="000C7CA7">
        <w:rPr>
          <w:rFonts w:ascii="Aptos" w:hAnsi="Aptos"/>
          <w:color w:val="000000"/>
          <w:sz w:val="22"/>
          <w:szCs w:val="22"/>
          <w:shd w:val="clear" w:color="auto" w:fill="FFFFFF"/>
        </w:rPr>
        <w:t>n/a</w:t>
      </w:r>
    </w:p>
    <w:p w14:paraId="76A7820C" w14:textId="4F229E31" w:rsidR="00BD03AB" w:rsidRPr="000C7CA7" w:rsidRDefault="00BD03AB" w:rsidP="00973489">
      <w:pPr>
        <w:tabs>
          <w:tab w:val="left" w:pos="-1440"/>
          <w:tab w:val="left" w:pos="-720"/>
          <w:tab w:val="left" w:pos="540"/>
          <w:tab w:val="left" w:pos="10440"/>
        </w:tabs>
        <w:ind w:right="972"/>
        <w:rPr>
          <w:rFonts w:ascii="Aptos" w:hAnsi="Aptos"/>
          <w:sz w:val="22"/>
          <w:szCs w:val="22"/>
        </w:rPr>
      </w:pPr>
      <w:r w:rsidRPr="000C7CA7">
        <w:rPr>
          <w:rFonts w:ascii="Aptos" w:hAnsi="Aptos"/>
          <w:b/>
          <w:bCs/>
          <w:sz w:val="22"/>
          <w:szCs w:val="22"/>
        </w:rPr>
        <w:t xml:space="preserve">STATUTORY AUTHORITY FOR THIS RULE: </w:t>
      </w:r>
      <w:r w:rsidRPr="000C7CA7">
        <w:rPr>
          <w:rFonts w:ascii="Aptos" w:hAnsi="Aptos"/>
          <w:sz w:val="22"/>
          <w:szCs w:val="22"/>
        </w:rPr>
        <w:t xml:space="preserve">10 M.R.S. </w:t>
      </w:r>
      <w:r w:rsidR="00DB0DE8" w:rsidRPr="000C7CA7">
        <w:rPr>
          <w:rFonts w:ascii="Aptos" w:hAnsi="Aptos"/>
          <w:sz w:val="22"/>
          <w:szCs w:val="22"/>
        </w:rPr>
        <w:t xml:space="preserve">Sec. </w:t>
      </w:r>
      <w:r w:rsidRPr="000C7CA7">
        <w:rPr>
          <w:rFonts w:ascii="Aptos" w:hAnsi="Aptos"/>
          <w:sz w:val="22"/>
          <w:szCs w:val="22"/>
        </w:rPr>
        <w:t xml:space="preserve">9722 </w:t>
      </w:r>
    </w:p>
    <w:p w14:paraId="70BBCD07" w14:textId="19DC56F3" w:rsidR="00BD03AB" w:rsidRPr="000C7CA7" w:rsidRDefault="00BD03AB" w:rsidP="00973489">
      <w:pPr>
        <w:tabs>
          <w:tab w:val="left" w:pos="-1440"/>
          <w:tab w:val="left" w:pos="-720"/>
          <w:tab w:val="left" w:pos="540"/>
          <w:tab w:val="left" w:pos="10440"/>
        </w:tabs>
        <w:ind w:right="360"/>
        <w:rPr>
          <w:rFonts w:ascii="Aptos" w:hAnsi="Aptos"/>
          <w:b/>
          <w:bCs/>
          <w:sz w:val="22"/>
          <w:szCs w:val="22"/>
        </w:rPr>
      </w:pPr>
      <w:r w:rsidRPr="000C7CA7">
        <w:rPr>
          <w:rFonts w:ascii="Aptos" w:hAnsi="Aptos"/>
          <w:b/>
          <w:bCs/>
          <w:sz w:val="22"/>
          <w:szCs w:val="22"/>
        </w:rPr>
        <w:t>SUBSTANTIVE STATE OR FEDERAL LAW BEING IMPLEMENTED:</w:t>
      </w:r>
      <w:r w:rsidR="00C43075" w:rsidRPr="000C7CA7">
        <w:rPr>
          <w:rFonts w:ascii="Aptos" w:hAnsi="Aptos"/>
          <w:b/>
          <w:bCs/>
          <w:sz w:val="22"/>
          <w:szCs w:val="22"/>
        </w:rPr>
        <w:t xml:space="preserve"> </w:t>
      </w:r>
      <w:r w:rsidR="00C43075" w:rsidRPr="000C7CA7">
        <w:rPr>
          <w:rFonts w:ascii="Aptos" w:hAnsi="Aptos"/>
          <w:sz w:val="22"/>
          <w:szCs w:val="22"/>
        </w:rPr>
        <w:t>n/a</w:t>
      </w:r>
    </w:p>
    <w:p w14:paraId="1D975313"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AGENCY WEBSITE: </w:t>
      </w:r>
      <w:hyperlink r:id="rId25" w:history="1">
        <w:r w:rsidRPr="000C7CA7">
          <w:rPr>
            <w:rStyle w:val="Hyperlink"/>
            <w:rFonts w:ascii="Aptos" w:hAnsi="Aptos"/>
            <w:sz w:val="22"/>
            <w:szCs w:val="22"/>
          </w:rPr>
          <w:t>https://www.maine.gov/dps/fmo/</w:t>
        </w:r>
      </w:hyperlink>
      <w:r w:rsidRPr="000C7CA7">
        <w:rPr>
          <w:rFonts w:ascii="Aptos" w:hAnsi="Aptos"/>
          <w:sz w:val="22"/>
          <w:szCs w:val="22"/>
        </w:rPr>
        <w:t xml:space="preserve"> </w:t>
      </w:r>
    </w:p>
    <w:p w14:paraId="23AB335B" w14:textId="77777777" w:rsidR="00BD03AB" w:rsidRPr="000C7CA7" w:rsidRDefault="00BD03AB"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E-MAIL FOR OVERALL AGENCY RULE-MAKING LIAISON: </w:t>
      </w:r>
      <w:hyperlink r:id="rId26" w:history="1">
        <w:r w:rsidRPr="000C7CA7">
          <w:rPr>
            <w:rStyle w:val="Hyperlink"/>
            <w:rFonts w:ascii="Aptos" w:hAnsi="Aptos"/>
            <w:sz w:val="22"/>
            <w:szCs w:val="22"/>
          </w:rPr>
          <w:t>Richard.e.taylor@maine.gov</w:t>
        </w:r>
      </w:hyperlink>
    </w:p>
    <w:p w14:paraId="3E0E2FB1" w14:textId="77777777" w:rsidR="00BD03AB" w:rsidRPr="000C7CA7" w:rsidRDefault="00BD03AB" w:rsidP="00973489">
      <w:pPr>
        <w:pBdr>
          <w:bottom w:val="single" w:sz="4" w:space="1" w:color="auto"/>
        </w:pBdr>
        <w:contextualSpacing/>
        <w:jc w:val="both"/>
        <w:rPr>
          <w:rFonts w:ascii="Aptos" w:hAnsi="Aptos"/>
          <w:sz w:val="22"/>
          <w:szCs w:val="22"/>
        </w:rPr>
      </w:pPr>
    </w:p>
    <w:p w14:paraId="4E09E858" w14:textId="77777777" w:rsidR="00BD03AB" w:rsidRPr="000C7CA7" w:rsidRDefault="00BD03AB" w:rsidP="00973489">
      <w:pPr>
        <w:contextualSpacing/>
        <w:jc w:val="both"/>
        <w:rPr>
          <w:rFonts w:ascii="Aptos" w:hAnsi="Aptos"/>
          <w:sz w:val="22"/>
          <w:szCs w:val="22"/>
        </w:rPr>
      </w:pPr>
    </w:p>
    <w:p w14:paraId="65C21022" w14:textId="77777777" w:rsidR="00075BE8" w:rsidRPr="000C7CA7" w:rsidRDefault="00075BE8" w:rsidP="00973489">
      <w:pPr>
        <w:tabs>
          <w:tab w:val="left" w:pos="-1440"/>
          <w:tab w:val="left" w:pos="-720"/>
          <w:tab w:val="left" w:pos="4320"/>
          <w:tab w:val="left" w:pos="10440"/>
        </w:tabs>
        <w:rPr>
          <w:rFonts w:ascii="Aptos" w:hAnsi="Aptos"/>
          <w:b/>
          <w:bCs/>
          <w:sz w:val="22"/>
          <w:szCs w:val="22"/>
        </w:rPr>
      </w:pPr>
      <w:r w:rsidRPr="000C7CA7">
        <w:rPr>
          <w:rFonts w:ascii="Aptos" w:hAnsi="Aptos"/>
          <w:b/>
          <w:bCs/>
          <w:sz w:val="22"/>
          <w:szCs w:val="22"/>
        </w:rPr>
        <w:t>AGENCY: 01-669 Department of Agriculture, Conservation and Forestry, Bureau of Forestry</w:t>
      </w:r>
    </w:p>
    <w:p w14:paraId="38EF8C9D" w14:textId="77777777" w:rsidR="00075BE8" w:rsidRPr="000C7CA7" w:rsidRDefault="00075BE8" w:rsidP="00973489">
      <w:pPr>
        <w:tabs>
          <w:tab w:val="left" w:pos="-1440"/>
          <w:tab w:val="left" w:pos="-720"/>
          <w:tab w:val="left" w:pos="4320"/>
          <w:tab w:val="left" w:pos="10440"/>
        </w:tabs>
        <w:rPr>
          <w:rFonts w:ascii="Aptos" w:hAnsi="Aptos"/>
          <w:b/>
          <w:bCs/>
          <w:sz w:val="22"/>
          <w:szCs w:val="22"/>
        </w:rPr>
      </w:pPr>
      <w:r w:rsidRPr="000C7CA7">
        <w:rPr>
          <w:rFonts w:ascii="Aptos" w:hAnsi="Aptos"/>
          <w:b/>
          <w:bCs/>
          <w:sz w:val="22"/>
          <w:szCs w:val="22"/>
        </w:rPr>
        <w:t xml:space="preserve">CHAPTER NUMBER AND TITLE: 27, Standards for Timber Harvesting and Timber Harvesting Related Activities Within Unorganized and </w:t>
      </w:r>
      <w:proofErr w:type="spellStart"/>
      <w:r w:rsidRPr="000C7CA7">
        <w:rPr>
          <w:rFonts w:ascii="Aptos" w:hAnsi="Aptos"/>
          <w:b/>
          <w:bCs/>
          <w:sz w:val="22"/>
          <w:szCs w:val="22"/>
        </w:rPr>
        <w:t>Deorganized</w:t>
      </w:r>
      <w:proofErr w:type="spellEnd"/>
      <w:r w:rsidRPr="000C7CA7">
        <w:rPr>
          <w:rFonts w:ascii="Aptos" w:hAnsi="Aptos"/>
          <w:b/>
          <w:bCs/>
          <w:sz w:val="22"/>
          <w:szCs w:val="22"/>
        </w:rPr>
        <w:t xml:space="preserve"> Areas of The State</w:t>
      </w:r>
    </w:p>
    <w:p w14:paraId="5FA8F3F6" w14:textId="097DA30C" w:rsidR="00075BE8" w:rsidRPr="000C7CA7" w:rsidRDefault="00075BE8" w:rsidP="00973489">
      <w:pPr>
        <w:tabs>
          <w:tab w:val="left" w:pos="-1440"/>
          <w:tab w:val="left" w:pos="-720"/>
          <w:tab w:val="left" w:pos="4320"/>
          <w:tab w:val="left" w:pos="10440"/>
        </w:tabs>
        <w:jc w:val="both"/>
        <w:rPr>
          <w:rFonts w:ascii="Aptos" w:hAnsi="Aptos"/>
          <w:b/>
          <w:bCs/>
          <w:sz w:val="22"/>
          <w:szCs w:val="22"/>
        </w:rPr>
      </w:pPr>
      <w:r w:rsidRPr="000C7CA7">
        <w:rPr>
          <w:rFonts w:ascii="Aptos" w:hAnsi="Aptos"/>
          <w:b/>
          <w:bCs/>
          <w:sz w:val="22"/>
          <w:szCs w:val="22"/>
        </w:rPr>
        <w:t xml:space="preserve">TYPE OF RULE: Major Substantive </w:t>
      </w:r>
    </w:p>
    <w:p w14:paraId="01C38446" w14:textId="47249CB7" w:rsidR="00075BE8" w:rsidRPr="000C7CA7" w:rsidRDefault="00075BE8" w:rsidP="00973489">
      <w:pPr>
        <w:tabs>
          <w:tab w:val="left" w:pos="-1440"/>
          <w:tab w:val="left" w:pos="-720"/>
          <w:tab w:val="left" w:pos="4320"/>
          <w:tab w:val="left" w:pos="10440"/>
        </w:tabs>
        <w:jc w:val="both"/>
        <w:rPr>
          <w:rFonts w:ascii="Aptos" w:hAnsi="Aptos"/>
          <w:b/>
          <w:bCs/>
          <w:sz w:val="22"/>
          <w:szCs w:val="22"/>
        </w:rPr>
      </w:pPr>
      <w:r w:rsidRPr="000C7CA7">
        <w:rPr>
          <w:rFonts w:ascii="Aptos" w:hAnsi="Aptos"/>
          <w:b/>
          <w:bCs/>
          <w:sz w:val="22"/>
          <w:szCs w:val="22"/>
        </w:rPr>
        <w:t>PROPOSED RULE NUMBER: 2024-P300</w:t>
      </w:r>
    </w:p>
    <w:p w14:paraId="1B6AA1AE" w14:textId="77777777" w:rsidR="00075BE8" w:rsidRPr="000C7CA7" w:rsidRDefault="00075BE8" w:rsidP="00973489">
      <w:pPr>
        <w:tabs>
          <w:tab w:val="left" w:pos="-1440"/>
          <w:tab w:val="left" w:pos="-720"/>
          <w:tab w:val="left" w:pos="4320"/>
          <w:tab w:val="left" w:pos="10440"/>
        </w:tabs>
        <w:rPr>
          <w:rFonts w:ascii="Aptos" w:hAnsi="Aptos"/>
          <w:sz w:val="22"/>
          <w:szCs w:val="22"/>
        </w:rPr>
      </w:pPr>
      <w:r w:rsidRPr="000C7CA7">
        <w:rPr>
          <w:rFonts w:ascii="Aptos" w:hAnsi="Aptos"/>
          <w:b/>
          <w:bCs/>
          <w:sz w:val="22"/>
          <w:szCs w:val="22"/>
        </w:rPr>
        <w:t>BRIEF SUMMARY:</w:t>
      </w:r>
      <w:r w:rsidRPr="000C7CA7">
        <w:rPr>
          <w:rFonts w:ascii="Aptos" w:hAnsi="Aptos"/>
          <w:sz w:val="22"/>
          <w:szCs w:val="22"/>
        </w:rPr>
        <w:t xml:space="preserve"> Maine Forest Service rule Chapter 27 is being amended to be consistent and remove duplication with Maine Forest Service rule Chapter 21, Statewide Standards for Timber Harvesting and Related Activities in Shoreland Areas. </w:t>
      </w:r>
    </w:p>
    <w:p w14:paraId="1C4FB968" w14:textId="25732032" w:rsidR="00075BE8" w:rsidRPr="000C7CA7" w:rsidRDefault="00075BE8" w:rsidP="00973489">
      <w:pPr>
        <w:tabs>
          <w:tab w:val="left" w:pos="-1440"/>
          <w:tab w:val="left" w:pos="-720"/>
          <w:tab w:val="left" w:pos="4320"/>
          <w:tab w:val="left" w:pos="10440"/>
        </w:tabs>
        <w:rPr>
          <w:rFonts w:ascii="Aptos" w:hAnsi="Aptos"/>
          <w:sz w:val="22"/>
          <w:szCs w:val="22"/>
        </w:rPr>
      </w:pPr>
      <w:r w:rsidRPr="000C7CA7">
        <w:rPr>
          <w:rFonts w:ascii="Aptos" w:hAnsi="Aptos"/>
          <w:b/>
          <w:bCs/>
          <w:sz w:val="22"/>
          <w:szCs w:val="22"/>
        </w:rPr>
        <w:t>PUBLIC HEARING:</w:t>
      </w:r>
      <w:r w:rsidRPr="000C7CA7">
        <w:rPr>
          <w:rFonts w:ascii="Aptos" w:hAnsi="Aptos"/>
          <w:sz w:val="22"/>
          <w:szCs w:val="22"/>
        </w:rPr>
        <w:t xml:space="preserve"> November 13, </w:t>
      </w:r>
      <w:proofErr w:type="gramStart"/>
      <w:r w:rsidRPr="000C7CA7">
        <w:rPr>
          <w:rFonts w:ascii="Aptos" w:hAnsi="Aptos"/>
          <w:sz w:val="22"/>
          <w:szCs w:val="22"/>
        </w:rPr>
        <w:t>2024</w:t>
      </w:r>
      <w:proofErr w:type="gramEnd"/>
      <w:r w:rsidRPr="000C7CA7">
        <w:rPr>
          <w:rFonts w:ascii="Aptos" w:hAnsi="Aptos"/>
          <w:sz w:val="22"/>
          <w:szCs w:val="22"/>
        </w:rPr>
        <w:t xml:space="preserve"> at 9:00 a.m., Online (Teams) and in person at the Maine Forest Service Regional Office (Bolton Hill facility) at 2870 North Belfast Avenue, Augusta.</w:t>
      </w:r>
    </w:p>
    <w:p w14:paraId="48DB680C" w14:textId="77777777" w:rsidR="00075BE8" w:rsidRPr="000C7CA7" w:rsidRDefault="00075BE8" w:rsidP="00973489">
      <w:pPr>
        <w:tabs>
          <w:tab w:val="left" w:pos="-1440"/>
          <w:tab w:val="left" w:pos="-720"/>
          <w:tab w:val="left" w:pos="4320"/>
          <w:tab w:val="left" w:pos="10440"/>
        </w:tabs>
        <w:rPr>
          <w:rFonts w:ascii="Aptos" w:hAnsi="Aptos"/>
          <w:sz w:val="22"/>
          <w:szCs w:val="22"/>
        </w:rPr>
      </w:pPr>
      <w:r w:rsidRPr="000C7CA7">
        <w:rPr>
          <w:rFonts w:ascii="Aptos" w:hAnsi="Aptos"/>
          <w:b/>
          <w:bCs/>
          <w:sz w:val="22"/>
          <w:szCs w:val="22"/>
        </w:rPr>
        <w:t>COMMENT DEADLINE:</w:t>
      </w:r>
      <w:r w:rsidRPr="000C7CA7">
        <w:rPr>
          <w:rFonts w:ascii="Aptos" w:hAnsi="Aptos"/>
          <w:sz w:val="22"/>
          <w:szCs w:val="22"/>
        </w:rPr>
        <w:t xml:space="preserve"> November 23, 2024</w:t>
      </w:r>
    </w:p>
    <w:p w14:paraId="64D243CB" w14:textId="6327E1A1" w:rsidR="00075BE8" w:rsidRPr="000C7CA7" w:rsidRDefault="00075BE8" w:rsidP="00973489">
      <w:pPr>
        <w:tabs>
          <w:tab w:val="left" w:pos="-1440"/>
          <w:tab w:val="left" w:pos="-720"/>
          <w:tab w:val="left" w:pos="4320"/>
          <w:tab w:val="left" w:pos="10440"/>
        </w:tabs>
        <w:rPr>
          <w:rFonts w:ascii="Aptos" w:hAnsi="Aptos"/>
          <w:b/>
          <w:bCs/>
          <w:sz w:val="22"/>
          <w:szCs w:val="22"/>
        </w:rPr>
      </w:pPr>
      <w:r w:rsidRPr="000C7CA7">
        <w:rPr>
          <w:rFonts w:ascii="Aptos" w:hAnsi="Aptos"/>
          <w:b/>
          <w:bCs/>
          <w:sz w:val="22"/>
          <w:szCs w:val="22"/>
        </w:rPr>
        <w:t>CONTACT PERSON FOR THIS FILING:</w:t>
      </w:r>
    </w:p>
    <w:p w14:paraId="717F9CCF" w14:textId="77777777" w:rsidR="00075BE8" w:rsidRPr="000C7CA7" w:rsidRDefault="00075BE8" w:rsidP="00973489">
      <w:pPr>
        <w:rPr>
          <w:rFonts w:ascii="Aptos" w:hAnsi="Aptos"/>
          <w:noProof/>
          <w:sz w:val="22"/>
          <w:szCs w:val="22"/>
        </w:rPr>
      </w:pPr>
      <w:r w:rsidRPr="000C7CA7">
        <w:rPr>
          <w:rFonts w:ascii="Aptos" w:hAnsi="Aptos"/>
          <w:sz w:val="22"/>
          <w:szCs w:val="22"/>
        </w:rPr>
        <w:t xml:space="preserve">Morten Moesswilde   </w:t>
      </w:r>
      <w:hyperlink r:id="rId27" w:history="1">
        <w:r w:rsidRPr="000C7CA7">
          <w:rPr>
            <w:rStyle w:val="Hyperlink"/>
            <w:rFonts w:ascii="Aptos" w:hAnsi="Aptos"/>
            <w:sz w:val="22"/>
            <w:szCs w:val="22"/>
          </w:rPr>
          <w:t>morten.moesswilde@maine.gov</w:t>
        </w:r>
      </w:hyperlink>
      <w:r w:rsidRPr="000C7CA7">
        <w:rPr>
          <w:rFonts w:ascii="Aptos" w:hAnsi="Aptos"/>
          <w:noProof/>
          <w:sz w:val="22"/>
          <w:szCs w:val="22"/>
        </w:rPr>
        <w:t xml:space="preserve">   Phone: 207-287-4906</w:t>
      </w:r>
    </w:p>
    <w:p w14:paraId="47AF97C7" w14:textId="77777777" w:rsidR="00075BE8" w:rsidRPr="000C7CA7" w:rsidRDefault="00075BE8" w:rsidP="00973489">
      <w:pPr>
        <w:rPr>
          <w:rFonts w:ascii="Aptos" w:hAnsi="Aptos"/>
          <w:noProof/>
          <w:sz w:val="22"/>
          <w:szCs w:val="22"/>
        </w:rPr>
      </w:pPr>
      <w:r w:rsidRPr="000C7CA7">
        <w:rPr>
          <w:rFonts w:ascii="Aptos" w:hAnsi="Aptos"/>
          <w:noProof/>
          <w:sz w:val="22"/>
          <w:szCs w:val="22"/>
        </w:rPr>
        <w:t>Maine Forest Service, 22 State House Station, Augusta, ME  04333-0022</w:t>
      </w:r>
    </w:p>
    <w:p w14:paraId="618A4B02" w14:textId="3C96933C" w:rsidR="00075BE8" w:rsidRPr="000C7CA7" w:rsidRDefault="00075BE8"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CONTACT PERSON FOR SMALL BUSINESS IMPACT STATEMENT: </w:t>
      </w:r>
      <w:r w:rsidRPr="000C7CA7">
        <w:rPr>
          <w:rFonts w:ascii="Aptos" w:hAnsi="Aptos"/>
          <w:sz w:val="22"/>
          <w:szCs w:val="22"/>
        </w:rPr>
        <w:t>N/A</w:t>
      </w:r>
    </w:p>
    <w:p w14:paraId="07F12CCC" w14:textId="33D02E0D" w:rsidR="00075BE8" w:rsidRPr="000C7CA7" w:rsidRDefault="00075BE8" w:rsidP="00973489">
      <w:pPr>
        <w:tabs>
          <w:tab w:val="left" w:pos="-1440"/>
          <w:tab w:val="left" w:pos="-720"/>
          <w:tab w:val="left" w:pos="540"/>
          <w:tab w:val="left" w:pos="10440"/>
        </w:tabs>
        <w:ind w:right="972"/>
        <w:rPr>
          <w:rStyle w:val="apple-converted-space"/>
          <w:rFonts w:ascii="Aptos" w:hAnsi="Aptos"/>
          <w:sz w:val="22"/>
          <w:szCs w:val="22"/>
        </w:rPr>
      </w:pPr>
      <w:r w:rsidRPr="000C7CA7">
        <w:rPr>
          <w:rFonts w:ascii="Aptos" w:hAnsi="Aptos"/>
          <w:b/>
          <w:bCs/>
          <w:color w:val="000000"/>
          <w:sz w:val="22"/>
          <w:szCs w:val="22"/>
          <w:shd w:val="clear" w:color="auto" w:fill="FFFFFF"/>
        </w:rPr>
        <w:t>FINANCIAL IMPACT ON MUNICIPALITIES OR COUNTIES:</w:t>
      </w:r>
      <w:r w:rsidRPr="000C7CA7">
        <w:rPr>
          <w:rStyle w:val="apple-converted-space"/>
          <w:rFonts w:ascii="Aptos" w:hAnsi="Aptos"/>
          <w:color w:val="000000"/>
          <w:sz w:val="22"/>
          <w:szCs w:val="22"/>
          <w:shd w:val="clear" w:color="auto" w:fill="FFFFFF"/>
        </w:rPr>
        <w:t> None</w:t>
      </w:r>
    </w:p>
    <w:p w14:paraId="054F9964" w14:textId="30C52C41" w:rsidR="00075BE8" w:rsidRPr="000C7CA7" w:rsidRDefault="00075BE8"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 xml:space="preserve">STATUTORY AUTHORITY FOR THIS RULE: </w:t>
      </w:r>
      <w:r w:rsidRPr="000C7CA7">
        <w:rPr>
          <w:rFonts w:ascii="Aptos" w:hAnsi="Aptos" w:cs="TimesNewRoman"/>
          <w:sz w:val="22"/>
          <w:szCs w:val="22"/>
        </w:rPr>
        <w:t>12 M.R.S. Secs. 8867-D and 8867-E</w:t>
      </w:r>
    </w:p>
    <w:p w14:paraId="25FBEC45" w14:textId="3CD7686F" w:rsidR="00075BE8" w:rsidRPr="000C7CA7" w:rsidRDefault="00075BE8"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SUBSTANTIVE STATE OR FEDERAL LAW BEING IMPLEMENTED:</w:t>
      </w:r>
      <w:r w:rsidRPr="000C7CA7">
        <w:rPr>
          <w:rFonts w:ascii="Aptos" w:hAnsi="Aptos"/>
          <w:sz w:val="22"/>
          <w:szCs w:val="22"/>
        </w:rPr>
        <w:t xml:space="preserve"> N/A</w:t>
      </w:r>
    </w:p>
    <w:p w14:paraId="4482B775" w14:textId="77777777" w:rsidR="00075BE8" w:rsidRPr="000C7CA7" w:rsidRDefault="00075BE8" w:rsidP="00973489">
      <w:pPr>
        <w:tabs>
          <w:tab w:val="left" w:pos="-1440"/>
          <w:tab w:val="left" w:pos="-720"/>
          <w:tab w:val="left" w:pos="540"/>
          <w:tab w:val="left" w:pos="10440"/>
        </w:tabs>
        <w:ind w:right="360"/>
        <w:rPr>
          <w:rFonts w:ascii="Aptos" w:hAnsi="Aptos"/>
          <w:sz w:val="22"/>
          <w:szCs w:val="22"/>
        </w:rPr>
      </w:pPr>
      <w:r w:rsidRPr="000C7CA7">
        <w:rPr>
          <w:rFonts w:ascii="Aptos" w:hAnsi="Aptos"/>
          <w:b/>
          <w:bCs/>
          <w:sz w:val="22"/>
          <w:szCs w:val="22"/>
        </w:rPr>
        <w:t>AGENCY WEBSITE:</w:t>
      </w:r>
      <w:r w:rsidRPr="000C7CA7">
        <w:rPr>
          <w:rFonts w:ascii="Aptos" w:hAnsi="Aptos"/>
          <w:sz w:val="22"/>
          <w:szCs w:val="22"/>
        </w:rPr>
        <w:t xml:space="preserve"> </w:t>
      </w:r>
      <w:hyperlink r:id="rId28" w:history="1">
        <w:r w:rsidRPr="000C7CA7">
          <w:rPr>
            <w:rStyle w:val="Hyperlink"/>
            <w:rFonts w:ascii="Aptos" w:hAnsi="Aptos"/>
            <w:sz w:val="22"/>
            <w:szCs w:val="22"/>
          </w:rPr>
          <w:t>https://www.maine.gov/dacf/mfs/index.shtml</w:t>
        </w:r>
      </w:hyperlink>
    </w:p>
    <w:p w14:paraId="4D3B4154" w14:textId="77777777" w:rsidR="00075BE8" w:rsidRPr="000C7CA7" w:rsidRDefault="00075BE8" w:rsidP="00973489">
      <w:pPr>
        <w:tabs>
          <w:tab w:val="left" w:pos="-1440"/>
          <w:tab w:val="left" w:pos="-720"/>
          <w:tab w:val="left" w:pos="540"/>
          <w:tab w:val="left" w:pos="10440"/>
        </w:tabs>
        <w:rPr>
          <w:rFonts w:ascii="Aptos" w:hAnsi="Aptos"/>
          <w:sz w:val="22"/>
          <w:szCs w:val="22"/>
        </w:rPr>
      </w:pPr>
      <w:r w:rsidRPr="000C7CA7">
        <w:rPr>
          <w:rFonts w:ascii="Aptos" w:hAnsi="Aptos"/>
          <w:b/>
          <w:bCs/>
          <w:sz w:val="22"/>
          <w:szCs w:val="22"/>
        </w:rPr>
        <w:t>EMAIL FOR OVERALL AGENCY RULEMAKING LIAISON:</w:t>
      </w:r>
      <w:r w:rsidRPr="000C7CA7">
        <w:rPr>
          <w:rFonts w:ascii="Aptos" w:hAnsi="Aptos"/>
          <w:sz w:val="22"/>
          <w:szCs w:val="22"/>
        </w:rPr>
        <w:t xml:space="preserve"> </w:t>
      </w:r>
      <w:hyperlink r:id="rId29" w:history="1">
        <w:r w:rsidRPr="000C7CA7">
          <w:rPr>
            <w:rStyle w:val="Hyperlink"/>
            <w:rFonts w:ascii="Aptos" w:hAnsi="Aptos"/>
            <w:sz w:val="22"/>
            <w:szCs w:val="22"/>
          </w:rPr>
          <w:t>Shannon.Ayotte@maine.gov</w:t>
        </w:r>
      </w:hyperlink>
    </w:p>
    <w:p w14:paraId="051E384B" w14:textId="77777777" w:rsidR="00BD03AB" w:rsidRPr="000C7CA7" w:rsidRDefault="00BD03AB" w:rsidP="00973489">
      <w:pPr>
        <w:pBdr>
          <w:bottom w:val="single" w:sz="4" w:space="1" w:color="auto"/>
        </w:pBdr>
        <w:contextualSpacing/>
        <w:jc w:val="both"/>
        <w:rPr>
          <w:rFonts w:ascii="Aptos" w:hAnsi="Aptos"/>
          <w:sz w:val="22"/>
          <w:szCs w:val="22"/>
        </w:rPr>
      </w:pPr>
    </w:p>
    <w:p w14:paraId="21A3C339" w14:textId="77777777" w:rsidR="00945EA5" w:rsidRPr="000C7CA7" w:rsidRDefault="00945EA5" w:rsidP="00973489">
      <w:pPr>
        <w:contextualSpacing/>
        <w:jc w:val="both"/>
        <w:rPr>
          <w:rFonts w:ascii="Aptos" w:hAnsi="Aptos"/>
          <w:sz w:val="22"/>
          <w:szCs w:val="22"/>
        </w:rPr>
      </w:pPr>
    </w:p>
    <w:p w14:paraId="3CC087FD" w14:textId="77777777" w:rsidR="00945EA5" w:rsidRPr="00516345" w:rsidRDefault="00945EA5" w:rsidP="00973489">
      <w:pPr>
        <w:ind w:right="360"/>
        <w:rPr>
          <w:rFonts w:ascii="Aptos" w:hAnsi="Aptos"/>
          <w:b/>
          <w:bCs/>
          <w:sz w:val="22"/>
          <w:szCs w:val="22"/>
        </w:rPr>
      </w:pPr>
      <w:r w:rsidRPr="00516345">
        <w:rPr>
          <w:rFonts w:ascii="Aptos" w:hAnsi="Aptos"/>
          <w:b/>
          <w:bCs/>
          <w:sz w:val="22"/>
          <w:szCs w:val="22"/>
        </w:rPr>
        <w:t>AGENCY: 10-144 Department of Health and Human Services, Division of Licensing and Certification</w:t>
      </w:r>
    </w:p>
    <w:p w14:paraId="412DD977" w14:textId="77777777" w:rsidR="00945EA5" w:rsidRPr="00516345" w:rsidRDefault="00945EA5" w:rsidP="00973489">
      <w:pPr>
        <w:ind w:left="540" w:right="360" w:hanging="540"/>
        <w:rPr>
          <w:rFonts w:ascii="Aptos" w:hAnsi="Aptos"/>
          <w:b/>
          <w:bCs/>
          <w:sz w:val="22"/>
          <w:szCs w:val="22"/>
          <w14:ligatures w14:val="standardContextual"/>
        </w:rPr>
      </w:pPr>
      <w:r w:rsidRPr="00516345">
        <w:rPr>
          <w:rFonts w:ascii="Aptos" w:hAnsi="Aptos"/>
          <w:b/>
          <w:bCs/>
          <w:sz w:val="22"/>
          <w:szCs w:val="22"/>
        </w:rPr>
        <w:t xml:space="preserve">CHAPTER NUMBER AND TITLE: </w:t>
      </w:r>
      <w:bookmarkStart w:id="8" w:name="_Hlk179278399"/>
      <w:r w:rsidRPr="00516345">
        <w:rPr>
          <w:rFonts w:ascii="Aptos" w:hAnsi="Aptos"/>
          <w:b/>
          <w:bCs/>
          <w:sz w:val="22"/>
          <w:szCs w:val="22"/>
        </w:rPr>
        <w:t xml:space="preserve">10-144 CMR Ch. 113, Assisted Housing Programs Licensing Rule </w:t>
      </w:r>
    </w:p>
    <w:bookmarkEnd w:id="8"/>
    <w:p w14:paraId="16FC7AEE" w14:textId="77777777" w:rsidR="00945EA5" w:rsidRPr="00516345" w:rsidRDefault="00945EA5" w:rsidP="00973489">
      <w:pPr>
        <w:rPr>
          <w:rFonts w:ascii="Aptos" w:hAnsi="Aptos"/>
          <w:b/>
          <w:bCs/>
          <w:sz w:val="22"/>
          <w:szCs w:val="22"/>
        </w:rPr>
      </w:pPr>
      <w:r w:rsidRPr="00516345">
        <w:rPr>
          <w:rFonts w:ascii="Aptos" w:hAnsi="Aptos"/>
          <w:b/>
          <w:bCs/>
          <w:sz w:val="22"/>
          <w:szCs w:val="22"/>
        </w:rPr>
        <w:t xml:space="preserve">TYPE OF RULE: Major Substantive </w:t>
      </w:r>
    </w:p>
    <w:p w14:paraId="6F04C7FC" w14:textId="77777777" w:rsidR="00945EA5" w:rsidRPr="00516345" w:rsidRDefault="00945EA5" w:rsidP="00973489">
      <w:pPr>
        <w:ind w:right="360"/>
        <w:rPr>
          <w:rFonts w:ascii="Aptos" w:hAnsi="Aptos"/>
          <w:b/>
          <w:bCs/>
          <w:sz w:val="22"/>
          <w:szCs w:val="22"/>
        </w:rPr>
      </w:pPr>
      <w:r w:rsidRPr="00516345">
        <w:rPr>
          <w:rFonts w:ascii="Aptos" w:hAnsi="Aptos"/>
          <w:b/>
          <w:bCs/>
          <w:sz w:val="22"/>
          <w:szCs w:val="22"/>
        </w:rPr>
        <w:t>PROPOSED RULE NUMBER: 2024-P301</w:t>
      </w:r>
    </w:p>
    <w:p w14:paraId="25791259" w14:textId="77777777" w:rsidR="00945EA5" w:rsidRPr="00516345" w:rsidRDefault="00945EA5" w:rsidP="00973489">
      <w:pPr>
        <w:ind w:left="540" w:right="360" w:hanging="540"/>
        <w:rPr>
          <w:rFonts w:ascii="Aptos" w:hAnsi="Aptos"/>
          <w:b/>
          <w:bCs/>
          <w:sz w:val="22"/>
          <w:szCs w:val="22"/>
        </w:rPr>
      </w:pPr>
      <w:r w:rsidRPr="00516345">
        <w:rPr>
          <w:rFonts w:ascii="Aptos" w:hAnsi="Aptos"/>
          <w:b/>
          <w:bCs/>
          <w:sz w:val="22"/>
          <w:szCs w:val="22"/>
        </w:rPr>
        <w:t>BRIEF SUMMARY:</w:t>
      </w:r>
    </w:p>
    <w:p w14:paraId="103B9C40" w14:textId="77777777" w:rsidR="00945EA5" w:rsidRPr="00516345" w:rsidRDefault="00945EA5" w:rsidP="00973489">
      <w:pPr>
        <w:ind w:right="360"/>
        <w:rPr>
          <w:rFonts w:ascii="Aptos" w:hAnsi="Aptos"/>
          <w:sz w:val="22"/>
          <w:szCs w:val="22"/>
        </w:rPr>
      </w:pPr>
      <w:bookmarkStart w:id="9" w:name="_Hlk179278475"/>
      <w:r w:rsidRPr="00516345">
        <w:rPr>
          <w:rFonts w:ascii="Aptos" w:hAnsi="Aptos"/>
          <w:sz w:val="22"/>
          <w:szCs w:val="22"/>
        </w:rPr>
        <w:t>This rulemaking repeals and replaces the current rule in force, 10-144 CMR Ch. 113, Regulations Governing the Licensing and Functioning of Assisted Housing Programs. The rule in force consists of ten parts, governing Assisted Living programs, four levels of Residential Care Facilities, four levels of Private Non-Medical Institutions, and Infection Prevention and Control. The proposed rule replaces those ten parts with two parts, Part A, Assisted Living Programs, and Part B, Residential Care Facilities. This simplified structure is designed to improve licensee understanding of and compliance with the rule and reflects revisions to 22 MRS §7852 enacted by PL 2023 c. 176. The provisions of the proposed rule have been updated to reflect current best practices in assisted housing.</w:t>
      </w:r>
    </w:p>
    <w:bookmarkEnd w:id="9"/>
    <w:p w14:paraId="59E5F8F9" w14:textId="25A1B7AB" w:rsidR="00945EA5" w:rsidRPr="00516345" w:rsidRDefault="00945EA5" w:rsidP="00973489">
      <w:pPr>
        <w:ind w:right="360"/>
        <w:rPr>
          <w:rFonts w:ascii="Aptos" w:hAnsi="Aptos"/>
          <w:sz w:val="22"/>
          <w:szCs w:val="22"/>
        </w:rPr>
      </w:pPr>
      <w:r w:rsidRPr="00516345">
        <w:rPr>
          <w:rFonts w:ascii="Aptos" w:hAnsi="Aptos"/>
          <w:b/>
          <w:bCs/>
          <w:sz w:val="22"/>
          <w:szCs w:val="22"/>
        </w:rPr>
        <w:lastRenderedPageBreak/>
        <w:t>PUBLIC HEARING</w:t>
      </w:r>
      <w:r w:rsidRPr="00516345">
        <w:rPr>
          <w:rFonts w:ascii="Aptos" w:hAnsi="Aptos"/>
          <w:sz w:val="22"/>
          <w:szCs w:val="22"/>
        </w:rPr>
        <w:t xml:space="preserve">: 11/13/24 from 9 am-12 pm at 109 Capitol St, Augusta, ME and via Zoom at: </w:t>
      </w:r>
      <w:hyperlink r:id="rId30" w:history="1">
        <w:r w:rsidRPr="00516345">
          <w:rPr>
            <w:rStyle w:val="Hyperlink"/>
            <w:rFonts w:ascii="Aptos" w:hAnsi="Aptos"/>
            <w:sz w:val="22"/>
            <w:szCs w:val="22"/>
          </w:rPr>
          <w:t>https://mainestate.zoom.us/meeting/register/tZcsf-uvrDgvHdT-qLmxrTNRz86dvjMkQJmt</w:t>
        </w:r>
      </w:hyperlink>
    </w:p>
    <w:p w14:paraId="5779C961" w14:textId="77777777" w:rsidR="00945EA5" w:rsidRPr="00516345" w:rsidRDefault="00945EA5" w:rsidP="00973489">
      <w:pPr>
        <w:ind w:left="540" w:right="360" w:hanging="540"/>
        <w:rPr>
          <w:rFonts w:ascii="Aptos" w:hAnsi="Aptos"/>
          <w:sz w:val="22"/>
          <w:szCs w:val="22"/>
        </w:rPr>
      </w:pPr>
      <w:r w:rsidRPr="00516345">
        <w:rPr>
          <w:rFonts w:ascii="Aptos" w:hAnsi="Aptos"/>
          <w:b/>
          <w:bCs/>
          <w:sz w:val="22"/>
          <w:szCs w:val="22"/>
        </w:rPr>
        <w:t>COMMENT DEADLINE:</w:t>
      </w:r>
      <w:r w:rsidRPr="00516345">
        <w:rPr>
          <w:rFonts w:ascii="Aptos" w:hAnsi="Aptos"/>
          <w:sz w:val="22"/>
          <w:szCs w:val="22"/>
        </w:rPr>
        <w:t xml:space="preserve"> 11/23/24 at 5 pm.</w:t>
      </w:r>
    </w:p>
    <w:p w14:paraId="5590FFA2" w14:textId="77777777" w:rsidR="00945EA5" w:rsidRPr="00516345" w:rsidRDefault="00945EA5" w:rsidP="00973489">
      <w:pPr>
        <w:rPr>
          <w:rFonts w:ascii="Aptos" w:hAnsi="Aptos"/>
          <w:b/>
          <w:bCs/>
          <w:sz w:val="22"/>
          <w:szCs w:val="22"/>
        </w:rPr>
      </w:pPr>
      <w:r w:rsidRPr="00516345">
        <w:rPr>
          <w:rFonts w:ascii="Aptos" w:hAnsi="Aptos"/>
          <w:b/>
          <w:bCs/>
          <w:sz w:val="22"/>
          <w:szCs w:val="22"/>
        </w:rPr>
        <w:t>CONTACT PERSON FOR THIS FILING:</w:t>
      </w:r>
    </w:p>
    <w:p w14:paraId="36ABC351" w14:textId="77777777" w:rsidR="00945EA5" w:rsidRPr="00516345" w:rsidRDefault="00945EA5" w:rsidP="00973489">
      <w:pPr>
        <w:rPr>
          <w:rFonts w:ascii="Aptos" w:hAnsi="Aptos"/>
          <w:sz w:val="22"/>
          <w:szCs w:val="22"/>
        </w:rPr>
      </w:pPr>
      <w:bookmarkStart w:id="10" w:name="_Hlk179278352"/>
      <w:r w:rsidRPr="00516345">
        <w:rPr>
          <w:rFonts w:ascii="Aptos" w:hAnsi="Aptos"/>
          <w:sz w:val="22"/>
          <w:szCs w:val="22"/>
        </w:rPr>
        <w:t>Jonathan Leach</w:t>
      </w:r>
    </w:p>
    <w:p w14:paraId="7670CF9E" w14:textId="77777777" w:rsidR="00945EA5" w:rsidRPr="00516345" w:rsidRDefault="00945EA5" w:rsidP="00973489">
      <w:pPr>
        <w:rPr>
          <w:rFonts w:ascii="Aptos" w:hAnsi="Aptos"/>
          <w:sz w:val="22"/>
          <w:szCs w:val="22"/>
        </w:rPr>
      </w:pPr>
      <w:r w:rsidRPr="00516345">
        <w:rPr>
          <w:rFonts w:ascii="Aptos" w:hAnsi="Aptos"/>
          <w:sz w:val="22"/>
          <w:szCs w:val="22"/>
        </w:rPr>
        <w:t>Division of Licensing and Certification</w:t>
      </w:r>
    </w:p>
    <w:p w14:paraId="60D9CE64" w14:textId="77777777" w:rsidR="00945EA5" w:rsidRPr="00516345" w:rsidRDefault="00945EA5" w:rsidP="00973489">
      <w:pPr>
        <w:rPr>
          <w:rFonts w:ascii="Aptos" w:hAnsi="Aptos"/>
          <w:sz w:val="22"/>
          <w:szCs w:val="22"/>
        </w:rPr>
      </w:pPr>
      <w:r w:rsidRPr="00516345">
        <w:rPr>
          <w:rFonts w:ascii="Aptos" w:hAnsi="Aptos"/>
          <w:sz w:val="22"/>
          <w:szCs w:val="22"/>
        </w:rPr>
        <w:t>11 SHS</w:t>
      </w:r>
    </w:p>
    <w:p w14:paraId="1ECFC50C" w14:textId="77777777" w:rsidR="00945EA5" w:rsidRPr="00516345" w:rsidRDefault="00945EA5" w:rsidP="00973489">
      <w:pPr>
        <w:rPr>
          <w:rFonts w:ascii="Aptos" w:hAnsi="Aptos"/>
          <w:sz w:val="22"/>
          <w:szCs w:val="22"/>
        </w:rPr>
      </w:pPr>
      <w:r w:rsidRPr="00516345">
        <w:rPr>
          <w:rFonts w:ascii="Aptos" w:hAnsi="Aptos"/>
          <w:sz w:val="22"/>
          <w:szCs w:val="22"/>
        </w:rPr>
        <w:t>41 Anthony Ave., Augusta, ME 04330</w:t>
      </w:r>
    </w:p>
    <w:bookmarkStart w:id="11" w:name="_Hlk179278385"/>
    <w:p w14:paraId="23C7145C" w14:textId="77777777" w:rsidR="00945EA5" w:rsidRPr="00516345" w:rsidRDefault="00945EA5" w:rsidP="00973489">
      <w:pPr>
        <w:rPr>
          <w:rFonts w:ascii="Aptos" w:hAnsi="Aptos"/>
          <w:sz w:val="22"/>
          <w:szCs w:val="22"/>
        </w:rPr>
      </w:pPr>
      <w:r w:rsidRPr="00516345">
        <w:rPr>
          <w:rFonts w:ascii="Aptos" w:hAnsi="Aptos"/>
          <w:sz w:val="22"/>
          <w:szCs w:val="22"/>
        </w:rPr>
        <w:fldChar w:fldCharType="begin"/>
      </w:r>
      <w:r w:rsidRPr="00516345">
        <w:rPr>
          <w:rFonts w:ascii="Aptos" w:hAnsi="Aptos"/>
          <w:sz w:val="22"/>
          <w:szCs w:val="22"/>
        </w:rPr>
        <w:instrText>HYPERLINK "mailto:Jonathan.h.leach@maine.gov"</w:instrText>
      </w:r>
      <w:r w:rsidRPr="00516345">
        <w:rPr>
          <w:rFonts w:ascii="Aptos" w:hAnsi="Aptos"/>
          <w:sz w:val="22"/>
          <w:szCs w:val="22"/>
        </w:rPr>
      </w:r>
      <w:r w:rsidRPr="00516345">
        <w:rPr>
          <w:rFonts w:ascii="Aptos" w:hAnsi="Aptos"/>
          <w:sz w:val="22"/>
          <w:szCs w:val="22"/>
        </w:rPr>
        <w:fldChar w:fldCharType="separate"/>
      </w:r>
      <w:r w:rsidRPr="00516345">
        <w:rPr>
          <w:rStyle w:val="Hyperlink"/>
          <w:rFonts w:ascii="Aptos" w:hAnsi="Aptos"/>
          <w:sz w:val="22"/>
          <w:szCs w:val="22"/>
        </w:rPr>
        <w:t>Jonathan.h.leach@maine.gov</w:t>
      </w:r>
      <w:r w:rsidRPr="00516345">
        <w:rPr>
          <w:rFonts w:ascii="Aptos" w:hAnsi="Aptos"/>
          <w:sz w:val="22"/>
          <w:szCs w:val="22"/>
        </w:rPr>
        <w:fldChar w:fldCharType="end"/>
      </w:r>
      <w:r w:rsidRPr="00516345">
        <w:rPr>
          <w:rFonts w:ascii="Aptos" w:hAnsi="Aptos"/>
          <w:sz w:val="22"/>
          <w:szCs w:val="22"/>
        </w:rPr>
        <w:t xml:space="preserve"> </w:t>
      </w:r>
    </w:p>
    <w:bookmarkEnd w:id="11"/>
    <w:p w14:paraId="2764CD56" w14:textId="77777777" w:rsidR="00945EA5" w:rsidRPr="00516345" w:rsidRDefault="00945EA5" w:rsidP="00973489">
      <w:pPr>
        <w:rPr>
          <w:rFonts w:ascii="Aptos" w:hAnsi="Aptos"/>
          <w:sz w:val="22"/>
          <w:szCs w:val="22"/>
        </w:rPr>
      </w:pPr>
      <w:r w:rsidRPr="00516345">
        <w:rPr>
          <w:rFonts w:ascii="Aptos" w:hAnsi="Aptos"/>
          <w:sz w:val="22"/>
          <w:szCs w:val="22"/>
        </w:rPr>
        <w:t>Phone: (207) 287-5825; Fax: (207) 287-5807; TTY: Maine Relay 711</w:t>
      </w:r>
    </w:p>
    <w:bookmarkEnd w:id="10"/>
    <w:p w14:paraId="612633C2" w14:textId="77777777" w:rsidR="00945EA5" w:rsidRPr="00516345" w:rsidRDefault="00945EA5" w:rsidP="00973489">
      <w:pPr>
        <w:ind w:right="360"/>
        <w:rPr>
          <w:rFonts w:ascii="Aptos" w:hAnsi="Aptos"/>
          <w:sz w:val="22"/>
          <w:szCs w:val="22"/>
        </w:rPr>
      </w:pPr>
      <w:r w:rsidRPr="00516345">
        <w:rPr>
          <w:rFonts w:ascii="Aptos" w:hAnsi="Aptos"/>
          <w:b/>
          <w:bCs/>
          <w:sz w:val="22"/>
          <w:szCs w:val="22"/>
        </w:rPr>
        <w:t>CONTACT PERSON FOR SMALL BUSINESS IMPACT STATEMENT:</w:t>
      </w:r>
      <w:r w:rsidRPr="00516345">
        <w:rPr>
          <w:rFonts w:ascii="Aptos" w:hAnsi="Aptos"/>
          <w:sz w:val="22"/>
          <w:szCs w:val="22"/>
        </w:rPr>
        <w:t xml:space="preserve"> Same</w:t>
      </w:r>
    </w:p>
    <w:p w14:paraId="119C7950" w14:textId="77777777" w:rsidR="00945EA5" w:rsidRPr="00516345" w:rsidRDefault="00945EA5" w:rsidP="00973489">
      <w:pPr>
        <w:ind w:right="972"/>
        <w:rPr>
          <w:rStyle w:val="apple-converted-space"/>
          <w:rFonts w:ascii="Aptos" w:hAnsi="Aptos"/>
          <w:color w:val="000000"/>
          <w:sz w:val="22"/>
          <w:szCs w:val="22"/>
          <w:shd w:val="clear" w:color="auto" w:fill="FFFFFF"/>
        </w:rPr>
      </w:pPr>
      <w:r w:rsidRPr="00516345">
        <w:rPr>
          <w:rFonts w:ascii="Aptos" w:hAnsi="Aptos"/>
          <w:b/>
          <w:bCs/>
          <w:color w:val="000000"/>
          <w:sz w:val="22"/>
          <w:szCs w:val="22"/>
          <w:shd w:val="clear" w:color="auto" w:fill="FFFFFF"/>
        </w:rPr>
        <w:t>FINANCIAL IMPACT ON MUNICIPALITIES OR COUNTIES:</w:t>
      </w:r>
      <w:r w:rsidRPr="00516345">
        <w:rPr>
          <w:rStyle w:val="apple-converted-space"/>
          <w:rFonts w:ascii="Aptos" w:hAnsi="Aptos"/>
          <w:color w:val="000000"/>
          <w:sz w:val="22"/>
          <w:szCs w:val="22"/>
          <w:shd w:val="clear" w:color="auto" w:fill="FFFFFF"/>
        </w:rPr>
        <w:t> This rulemaking will have no financial impact on municipalities or counties.</w:t>
      </w:r>
    </w:p>
    <w:p w14:paraId="3AE6B1C1" w14:textId="77777777" w:rsidR="00945EA5" w:rsidRPr="000C7CA7" w:rsidRDefault="00945EA5" w:rsidP="00973489">
      <w:pPr>
        <w:ind w:right="360"/>
        <w:rPr>
          <w:rFonts w:ascii="Aptos" w:hAnsi="Aptos"/>
          <w:sz w:val="22"/>
          <w:szCs w:val="22"/>
        </w:rPr>
      </w:pPr>
      <w:r w:rsidRPr="00516345">
        <w:rPr>
          <w:rFonts w:ascii="Aptos" w:hAnsi="Aptos"/>
          <w:b/>
          <w:bCs/>
          <w:color w:val="000000"/>
          <w:sz w:val="22"/>
          <w:szCs w:val="22"/>
        </w:rPr>
        <w:t>STATUTORY AUTHORITY FOR THIS RULE:</w:t>
      </w:r>
      <w:bookmarkStart w:id="12" w:name="_Hlk179278422"/>
      <w:r w:rsidRPr="00516345">
        <w:rPr>
          <w:rFonts w:ascii="Aptos" w:hAnsi="Aptos"/>
          <w:color w:val="000000"/>
          <w:sz w:val="22"/>
          <w:szCs w:val="22"/>
        </w:rPr>
        <w:t xml:space="preserve"> Public Law 2007, Chapter 324 (5) (6) (7) (11).  [routine technical rule]; 22 M.R.S. Chapters 1661, 1663,1664, 1666 and 1666-B; and 22 M.R.S. § 42 and § 3173</w:t>
      </w:r>
    </w:p>
    <w:p w14:paraId="3F3DFBBA" w14:textId="77777777" w:rsidR="00945EA5" w:rsidRPr="00516345" w:rsidRDefault="00945EA5" w:rsidP="00973489">
      <w:pPr>
        <w:ind w:right="360"/>
        <w:rPr>
          <w:rFonts w:ascii="Aptos" w:hAnsi="Aptos"/>
          <w:sz w:val="22"/>
          <w:szCs w:val="22"/>
        </w:rPr>
      </w:pPr>
      <w:r w:rsidRPr="00516345">
        <w:rPr>
          <w:rFonts w:ascii="Aptos" w:hAnsi="Aptos"/>
          <w:color w:val="000000"/>
          <w:sz w:val="22"/>
          <w:szCs w:val="22"/>
        </w:rPr>
        <w:t>22-A M.R.S. §205(2)</w:t>
      </w:r>
    </w:p>
    <w:bookmarkEnd w:id="12"/>
    <w:p w14:paraId="47EED467" w14:textId="15F7964E" w:rsidR="00945EA5" w:rsidRPr="00516345" w:rsidRDefault="00945EA5" w:rsidP="00973489">
      <w:pPr>
        <w:ind w:right="360"/>
        <w:rPr>
          <w:rFonts w:ascii="Aptos" w:hAnsi="Aptos"/>
          <w:sz w:val="22"/>
          <w:szCs w:val="22"/>
        </w:rPr>
      </w:pPr>
      <w:r w:rsidRPr="00516345">
        <w:rPr>
          <w:rFonts w:ascii="Aptos" w:hAnsi="Aptos"/>
          <w:b/>
          <w:bCs/>
          <w:color w:val="000000"/>
          <w:sz w:val="22"/>
          <w:szCs w:val="22"/>
        </w:rPr>
        <w:t xml:space="preserve">SUBSTANTIVE STATE OR FEDERAL LAW BEING IMPLEMENTED: </w:t>
      </w:r>
      <w:r w:rsidRPr="00516345">
        <w:rPr>
          <w:rFonts w:ascii="Aptos" w:hAnsi="Aptos"/>
          <w:color w:val="000000"/>
          <w:sz w:val="22"/>
          <w:szCs w:val="22"/>
        </w:rPr>
        <w:t>22 M.R.S. Chapters 1661, 1663,1664, 1666 and 1666-</w:t>
      </w:r>
      <w:proofErr w:type="gramStart"/>
      <w:r w:rsidRPr="00516345">
        <w:rPr>
          <w:rFonts w:ascii="Aptos" w:hAnsi="Aptos"/>
          <w:color w:val="000000"/>
          <w:sz w:val="22"/>
          <w:szCs w:val="22"/>
        </w:rPr>
        <w:t>B</w:t>
      </w:r>
      <w:proofErr w:type="gramEnd"/>
    </w:p>
    <w:p w14:paraId="30575859" w14:textId="77777777" w:rsidR="00945EA5" w:rsidRPr="00516345" w:rsidRDefault="00945EA5" w:rsidP="00973489">
      <w:pPr>
        <w:ind w:right="360"/>
        <w:rPr>
          <w:rFonts w:ascii="Aptos" w:hAnsi="Aptos"/>
          <w:sz w:val="22"/>
          <w:szCs w:val="22"/>
        </w:rPr>
      </w:pPr>
      <w:r w:rsidRPr="00516345">
        <w:rPr>
          <w:rFonts w:ascii="Aptos" w:hAnsi="Aptos"/>
          <w:b/>
          <w:bCs/>
          <w:color w:val="000000"/>
          <w:sz w:val="22"/>
          <w:szCs w:val="22"/>
        </w:rPr>
        <w:t>AGENCY WEBSITE:</w:t>
      </w:r>
      <w:r w:rsidRPr="00516345">
        <w:rPr>
          <w:rFonts w:ascii="Aptos" w:hAnsi="Aptos"/>
          <w:color w:val="000000"/>
          <w:sz w:val="22"/>
          <w:szCs w:val="22"/>
        </w:rPr>
        <w:t xml:space="preserve"> </w:t>
      </w:r>
      <w:hyperlink r:id="rId31" w:history="1">
        <w:r w:rsidRPr="00516345">
          <w:rPr>
            <w:rStyle w:val="Hyperlink"/>
            <w:rFonts w:ascii="Aptos" w:hAnsi="Aptos"/>
            <w:sz w:val="22"/>
            <w:szCs w:val="22"/>
          </w:rPr>
          <w:t>https://www.maine.gov/dhhs/about/rulemaking</w:t>
        </w:r>
      </w:hyperlink>
      <w:r w:rsidRPr="00516345">
        <w:rPr>
          <w:rFonts w:ascii="Aptos" w:hAnsi="Aptos"/>
          <w:color w:val="000000"/>
          <w:sz w:val="22"/>
          <w:szCs w:val="22"/>
        </w:rPr>
        <w:t xml:space="preserve"> </w:t>
      </w:r>
    </w:p>
    <w:p w14:paraId="21E51B83" w14:textId="77777777" w:rsidR="00945EA5" w:rsidRPr="00516345" w:rsidRDefault="00945EA5" w:rsidP="00973489">
      <w:pPr>
        <w:ind w:right="360"/>
        <w:rPr>
          <w:rFonts w:ascii="Aptos" w:hAnsi="Aptos"/>
          <w:sz w:val="22"/>
          <w:szCs w:val="22"/>
        </w:rPr>
      </w:pPr>
      <w:r w:rsidRPr="00516345">
        <w:rPr>
          <w:rFonts w:ascii="Aptos" w:hAnsi="Aptos"/>
          <w:b/>
          <w:bCs/>
          <w:color w:val="000000"/>
          <w:sz w:val="22"/>
          <w:szCs w:val="22"/>
        </w:rPr>
        <w:t>EMAIL FOR OVERALL AGENCY RULEMAKING LIAISON:</w:t>
      </w:r>
      <w:r w:rsidRPr="00516345">
        <w:rPr>
          <w:rFonts w:ascii="Aptos" w:hAnsi="Aptos"/>
          <w:color w:val="000000"/>
          <w:sz w:val="22"/>
          <w:szCs w:val="22"/>
        </w:rPr>
        <w:t xml:space="preserve"> </w:t>
      </w:r>
      <w:hyperlink r:id="rId32" w:history="1">
        <w:r w:rsidRPr="00516345">
          <w:rPr>
            <w:rStyle w:val="Hyperlink"/>
            <w:rFonts w:ascii="Aptos" w:hAnsi="Aptos"/>
            <w:sz w:val="22"/>
            <w:szCs w:val="22"/>
          </w:rPr>
          <w:t>Emily.a.cathcart@maine.gov</w:t>
        </w:r>
      </w:hyperlink>
      <w:r w:rsidRPr="00516345">
        <w:rPr>
          <w:rFonts w:ascii="Aptos" w:hAnsi="Aptos"/>
          <w:color w:val="000000"/>
          <w:sz w:val="22"/>
          <w:szCs w:val="22"/>
        </w:rPr>
        <w:t xml:space="preserve"> </w:t>
      </w:r>
    </w:p>
    <w:p w14:paraId="130C9918" w14:textId="77777777" w:rsidR="001640A7" w:rsidRPr="000C7CA7" w:rsidRDefault="001640A7" w:rsidP="00973489">
      <w:pPr>
        <w:contextualSpacing/>
        <w:jc w:val="both"/>
        <w:rPr>
          <w:rFonts w:ascii="Aptos" w:hAnsi="Aptos"/>
          <w:b/>
          <w:bCs/>
          <w:sz w:val="22"/>
          <w:szCs w:val="22"/>
        </w:rPr>
      </w:pPr>
      <w:bookmarkStart w:id="13" w:name="_Hlk124326626"/>
      <w:bookmarkStart w:id="14" w:name="_Hlk175658805"/>
      <w:bookmarkStart w:id="15" w:name="_Hlk175657783"/>
      <w:bookmarkEnd w:id="1"/>
      <w:bookmarkEnd w:id="13"/>
    </w:p>
    <w:p w14:paraId="0CA72D0C" w14:textId="0256F0FC" w:rsidR="00B01172" w:rsidRPr="000C7CA7" w:rsidRDefault="00B01172" w:rsidP="00973489">
      <w:pPr>
        <w:pBdr>
          <w:top w:val="thickThinSmallGap" w:sz="24" w:space="1" w:color="auto"/>
          <w:bottom w:val="thickThinSmallGap" w:sz="24" w:space="1" w:color="auto"/>
        </w:pBdr>
        <w:contextualSpacing/>
        <w:jc w:val="both"/>
        <w:rPr>
          <w:rFonts w:ascii="Aptos" w:hAnsi="Aptos"/>
          <w:b/>
          <w:bCs/>
          <w:sz w:val="22"/>
          <w:szCs w:val="22"/>
        </w:rPr>
      </w:pPr>
      <w:r w:rsidRPr="000C7CA7">
        <w:rPr>
          <w:rFonts w:ascii="Aptos" w:hAnsi="Aptos"/>
          <w:b/>
          <w:bCs/>
          <w:sz w:val="22"/>
          <w:szCs w:val="22"/>
        </w:rPr>
        <w:t>ADOPTIONS</w:t>
      </w:r>
    </w:p>
    <w:p w14:paraId="743F9B96" w14:textId="77777777" w:rsidR="00B01172" w:rsidRPr="000C7CA7" w:rsidRDefault="00B01172" w:rsidP="00973489">
      <w:pPr>
        <w:contextualSpacing/>
        <w:jc w:val="both"/>
        <w:rPr>
          <w:rFonts w:ascii="Aptos" w:hAnsi="Aptos"/>
          <w:b/>
          <w:bCs/>
          <w:sz w:val="22"/>
          <w:szCs w:val="22"/>
        </w:rPr>
      </w:pPr>
    </w:p>
    <w:p w14:paraId="7A10AC5E" w14:textId="463B189A"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AGENCY: 16-163 Department of Public Safety, Emergency Medical Services Board (Maine EMS)</w:t>
      </w:r>
    </w:p>
    <w:p w14:paraId="0A009139"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CHAPTER NUMBER AND TITLE: Chapter 26: Community Grant Program</w:t>
      </w:r>
    </w:p>
    <w:p w14:paraId="4A421C37" w14:textId="6361CB01"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ADOPTED RULE NUMBER: 2024-236</w:t>
      </w:r>
    </w:p>
    <w:p w14:paraId="654142D8"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13AE42A5" w14:textId="61D0D573"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0C7CA7">
        <w:rPr>
          <w:rFonts w:ascii="Aptos" w:hAnsi="Aptos"/>
          <w:b/>
          <w:sz w:val="22"/>
          <w:szCs w:val="22"/>
        </w:rPr>
        <w:t>CONCISE SUMMARY:</w:t>
      </w:r>
    </w:p>
    <w:p w14:paraId="1F3F762E"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60A58C10"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0C7CA7">
        <w:rPr>
          <w:rFonts w:ascii="Aptos" w:hAnsi="Aptos"/>
          <w:sz w:val="22"/>
          <w:szCs w:val="22"/>
        </w:rPr>
        <w:t xml:space="preserve">The Emergency Medical Services Board (“Board”) is required under 32 M.R.S. §97(4) to adopt rules establishing a grant application and selection process to award funds to municipalities or group(s) of municipalities for the review and consideration of the provision of effective and efficient emergency medical services. The Board has adopted rules that address the administration of the grant program, including the application process and requirements; evaluation criteria; evaluation/review process; and the reporting required of a recipient of funding.  </w:t>
      </w:r>
    </w:p>
    <w:p w14:paraId="49FB3B59"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7A948D41" w14:textId="0CFB565A"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EFFECTIVE DATE: Wednesday, October 16, 2024</w:t>
      </w:r>
    </w:p>
    <w:p w14:paraId="2FFBF3E5"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6FC866A4"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0C7CA7">
        <w:rPr>
          <w:rFonts w:ascii="Aptos" w:hAnsi="Aptos"/>
          <w:b/>
          <w:sz w:val="22"/>
          <w:szCs w:val="22"/>
        </w:rPr>
        <w:t xml:space="preserve">AGENCY CONTACT PERSON: </w:t>
      </w:r>
      <w:r w:rsidRPr="000C7CA7">
        <w:rPr>
          <w:rFonts w:ascii="Aptos" w:hAnsi="Aptos"/>
          <w:bCs/>
          <w:sz w:val="22"/>
          <w:szCs w:val="22"/>
        </w:rPr>
        <w:t>Jason J. Cooney, Licensing Agent</w:t>
      </w:r>
    </w:p>
    <w:p w14:paraId="7616823C" w14:textId="68774A3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0C7CA7">
        <w:rPr>
          <w:rFonts w:ascii="Aptos" w:hAnsi="Aptos"/>
          <w:bCs/>
          <w:sz w:val="22"/>
          <w:szCs w:val="22"/>
        </w:rPr>
        <w:t>AGENCY NAME: Emergency Medical Services Board (Maine EMS)</w:t>
      </w:r>
    </w:p>
    <w:p w14:paraId="588F1DEC" w14:textId="3FC32BDD"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0C7CA7">
        <w:rPr>
          <w:rFonts w:ascii="Aptos" w:hAnsi="Aptos"/>
          <w:bCs/>
          <w:sz w:val="22"/>
          <w:szCs w:val="22"/>
        </w:rPr>
        <w:t>ADDRESS: 152 State House Station, Augusta, ME 04333-0152</w:t>
      </w:r>
    </w:p>
    <w:p w14:paraId="057BD6C2" w14:textId="3759C5E9"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0C7CA7">
        <w:rPr>
          <w:rFonts w:ascii="Aptos" w:hAnsi="Aptos"/>
          <w:bCs/>
          <w:sz w:val="22"/>
          <w:szCs w:val="22"/>
        </w:rPr>
        <w:t>TELEPHONE: 207-626-3864</w:t>
      </w:r>
    </w:p>
    <w:p w14:paraId="177872A7" w14:textId="77777777" w:rsidR="00D614A9" w:rsidRPr="000C7CA7" w:rsidRDefault="00D614A9" w:rsidP="0097348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19207446" w14:textId="77777777" w:rsidR="00D614A9" w:rsidRPr="000C7CA7" w:rsidRDefault="00D614A9"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1995EAEA" w14:textId="7B1CC0E1"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AGENCY: 01-026 Department of Agriculture, Conservation and Forestry, Board of Pesticides Control</w:t>
      </w:r>
    </w:p>
    <w:p w14:paraId="6B8EEB8C"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CHAPTER NUMBER AND TITLE: Chapter 31, Certification and Licensing Provisions/Commercial Applicators</w:t>
      </w:r>
    </w:p>
    <w:p w14:paraId="5A2E297C" w14:textId="798A006F"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0C7CA7">
        <w:rPr>
          <w:rFonts w:ascii="Aptos" w:hAnsi="Aptos"/>
          <w:b/>
          <w:sz w:val="22"/>
          <w:szCs w:val="22"/>
        </w:rPr>
        <w:t>ADOPTED RULE NUMBER: 2024-237</w:t>
      </w:r>
    </w:p>
    <w:p w14:paraId="07A19772"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37FA62DF" w14:textId="0A29FB7D"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lastRenderedPageBreak/>
        <w:t>CONCISE SUMMARY:</w:t>
      </w:r>
    </w:p>
    <w:p w14:paraId="47F06A54"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1BAFE346" w14:textId="77777777" w:rsidR="00B8236F" w:rsidRPr="000C7CA7" w:rsidRDefault="00B8236F" w:rsidP="00973489">
      <w:pPr>
        <w:tabs>
          <w:tab w:val="left" w:pos="-1440"/>
          <w:tab w:val="left" w:pos="-720"/>
          <w:tab w:val="left" w:pos="540"/>
          <w:tab w:val="left" w:pos="10440"/>
        </w:tabs>
        <w:ind w:left="540" w:right="360" w:hanging="540"/>
        <w:rPr>
          <w:rFonts w:ascii="Aptos" w:hAnsi="Aptos"/>
          <w:sz w:val="22"/>
          <w:szCs w:val="22"/>
        </w:rPr>
      </w:pPr>
      <w:r w:rsidRPr="000C7CA7">
        <w:rPr>
          <w:rFonts w:ascii="Aptos" w:hAnsi="Aptos"/>
          <w:sz w:val="22"/>
          <w:szCs w:val="22"/>
        </w:rPr>
        <w:tab/>
        <w:t xml:space="preserve">The proposed amendments are in response to EPA’s certification of Maine’s Pesticide Certification and Training Plan. The plan requires states to align their rules, regulations, and practices with recent updates to EPA’s rules. This includes changing the titles of certain categories, incorporation by reference of descriptions and competency standards, and adding language to categories to ensure that descriptions align with EPA. These rules must be amended for EPA to fully accept Maine’s plan and for BPC to remain as Maine’s state lead agency regulating pesticides. </w:t>
      </w:r>
    </w:p>
    <w:p w14:paraId="45AEBB3D" w14:textId="77777777" w:rsidR="00B8236F" w:rsidRPr="000C7CA7" w:rsidRDefault="00B8236F" w:rsidP="00973489">
      <w:pPr>
        <w:tabs>
          <w:tab w:val="left" w:pos="-1440"/>
          <w:tab w:val="left" w:pos="-720"/>
          <w:tab w:val="left" w:pos="540"/>
          <w:tab w:val="left" w:pos="10440"/>
        </w:tabs>
        <w:ind w:left="540" w:right="360" w:hanging="540"/>
        <w:rPr>
          <w:rFonts w:ascii="Aptos" w:hAnsi="Aptos"/>
          <w:sz w:val="22"/>
          <w:szCs w:val="22"/>
        </w:rPr>
      </w:pPr>
    </w:p>
    <w:p w14:paraId="5B51DF96" w14:textId="77777777" w:rsidR="00B8236F" w:rsidRPr="000C7CA7" w:rsidRDefault="00B8236F" w:rsidP="0097348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Aptos" w:hAnsi="Aptos"/>
          <w:sz w:val="22"/>
          <w:szCs w:val="22"/>
        </w:rPr>
      </w:pPr>
      <w:r w:rsidRPr="000C7CA7">
        <w:rPr>
          <w:rFonts w:ascii="Aptos" w:hAnsi="Aptos"/>
          <w:sz w:val="22"/>
          <w:szCs w:val="22"/>
        </w:rPr>
        <w:t>Chapter 31: Seven amendments are proposed:</w:t>
      </w:r>
    </w:p>
    <w:p w14:paraId="17F17939" w14:textId="77777777" w:rsidR="00B8236F" w:rsidRPr="000C7CA7" w:rsidRDefault="00B8236F" w:rsidP="0097348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Aptos" w:hAnsi="Aptos"/>
          <w:sz w:val="22"/>
          <w:szCs w:val="22"/>
        </w:rPr>
      </w:pPr>
    </w:p>
    <w:p w14:paraId="6EFB61D2"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Incorporation by reference of 40 CFR 171.201, which adds federal standards for direct supervision of non-certified applicators supervised by commercial applicators.</w:t>
      </w:r>
    </w:p>
    <w:p w14:paraId="3CE49772"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 xml:space="preserve">Addition of the word “soil” to option III of </w:t>
      </w:r>
      <w:proofErr w:type="gramStart"/>
      <w:r w:rsidRPr="000C7CA7">
        <w:rPr>
          <w:rFonts w:ascii="Aptos" w:hAnsi="Aptos"/>
          <w:sz w:val="22"/>
          <w:szCs w:val="22"/>
        </w:rPr>
        <w:t>the  1</w:t>
      </w:r>
      <w:proofErr w:type="gramEnd"/>
      <w:r w:rsidRPr="000C7CA7">
        <w:rPr>
          <w:rFonts w:ascii="Aptos" w:hAnsi="Aptos"/>
          <w:sz w:val="22"/>
          <w:szCs w:val="22"/>
        </w:rPr>
        <w:t>B “Agricultural Plant” category, this clarifies that this category is for soil fumigation and aligns it with the federal category “Agricultural Crop Pest Control”.</w:t>
      </w:r>
    </w:p>
    <w:p w14:paraId="2892C875"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Addition of “maintenance of public roads” to the description for category 6A and B “Vegetation Management”.</w:t>
      </w:r>
    </w:p>
    <w:p w14:paraId="2220F464"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Incorporation by reference of 40 CFR 171.103(d)(13) and 40 CFR 171.103(c</w:t>
      </w:r>
      <w:proofErr w:type="gramStart"/>
      <w:r w:rsidRPr="000C7CA7">
        <w:rPr>
          <w:rFonts w:ascii="Aptos" w:hAnsi="Aptos"/>
          <w:sz w:val="22"/>
          <w:szCs w:val="22"/>
        </w:rPr>
        <w:t>)(</w:t>
      </w:r>
      <w:proofErr w:type="gramEnd"/>
      <w:r w:rsidRPr="000C7CA7">
        <w:rPr>
          <w:rFonts w:ascii="Aptos" w:hAnsi="Aptos"/>
          <w:sz w:val="22"/>
          <w:szCs w:val="22"/>
        </w:rPr>
        <w:t xml:space="preserve">1-10) (2023), which adds federal competency standards for option III of 1B “Agricultural Plant” category related to soil fumigation. </w:t>
      </w:r>
    </w:p>
    <w:p w14:paraId="654C6988"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Incorporation by reference of 40 CFR 171.103(d)(14) and 40 CFR 171.103(c</w:t>
      </w:r>
      <w:proofErr w:type="gramStart"/>
      <w:r w:rsidRPr="000C7CA7">
        <w:rPr>
          <w:rFonts w:ascii="Aptos" w:hAnsi="Aptos"/>
          <w:sz w:val="22"/>
          <w:szCs w:val="22"/>
        </w:rPr>
        <w:t>)(</w:t>
      </w:r>
      <w:proofErr w:type="gramEnd"/>
      <w:r w:rsidRPr="000C7CA7">
        <w:rPr>
          <w:rFonts w:ascii="Aptos" w:hAnsi="Aptos"/>
          <w:sz w:val="22"/>
          <w:szCs w:val="22"/>
        </w:rPr>
        <w:t>1-10) (2023), which adds federal competency standards for the 7B category, “Industrial, Institutional, Structural and Health Related Pest – Fumigation” category related to non-soil fumigation.</w:t>
      </w:r>
    </w:p>
    <w:p w14:paraId="3F797201"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 xml:space="preserve">Incorporation by reference </w:t>
      </w:r>
      <w:proofErr w:type="gramStart"/>
      <w:r w:rsidRPr="000C7CA7">
        <w:rPr>
          <w:rFonts w:ascii="Aptos" w:hAnsi="Aptos"/>
          <w:sz w:val="22"/>
          <w:szCs w:val="22"/>
        </w:rPr>
        <w:t>of  40</w:t>
      </w:r>
      <w:proofErr w:type="gramEnd"/>
      <w:r w:rsidRPr="000C7CA7">
        <w:rPr>
          <w:rFonts w:ascii="Aptos" w:hAnsi="Aptos"/>
          <w:sz w:val="22"/>
          <w:szCs w:val="22"/>
        </w:rPr>
        <w:t xml:space="preserve"> CFR 171.103(d)(15) and 40 CFR 171.103(c)(1-10) (2023), which adds federal competency standards for the 11 category, “Aerial Pest Control” related to aerial application of pesticides. </w:t>
      </w:r>
    </w:p>
    <w:p w14:paraId="311763E9" w14:textId="77777777" w:rsidR="00B8236F" w:rsidRPr="000C7CA7" w:rsidRDefault="00B8236F" w:rsidP="00973489">
      <w:pPr>
        <w:pStyle w:val="ListParagraph"/>
        <w:numPr>
          <w:ilvl w:val="0"/>
          <w:numId w:val="5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Additional breakouts of competency standard subcategories for 1B “Agricultural Plant” and 6A “Vegetation Management” to clarify the competency standards for each subcategory.</w:t>
      </w:r>
    </w:p>
    <w:p w14:paraId="6960A96C"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33E64428" w14:textId="5245FF5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bookmarkStart w:id="16" w:name="_Hlk179981783"/>
      <w:r w:rsidRPr="000C7CA7">
        <w:rPr>
          <w:rFonts w:ascii="Aptos" w:hAnsi="Aptos"/>
          <w:b/>
          <w:sz w:val="22"/>
          <w:szCs w:val="22"/>
        </w:rPr>
        <w:t>EFFECTIVE DATE</w:t>
      </w:r>
      <w:r w:rsidRPr="000C7CA7">
        <w:rPr>
          <w:rFonts w:ascii="Aptos" w:hAnsi="Aptos"/>
          <w:b/>
          <w:bCs/>
          <w:sz w:val="22"/>
          <w:szCs w:val="22"/>
        </w:rPr>
        <w:t>:</w:t>
      </w:r>
      <w:r w:rsidR="00E50C67" w:rsidRPr="000C7CA7">
        <w:rPr>
          <w:rFonts w:ascii="Aptos" w:hAnsi="Aptos"/>
          <w:b/>
          <w:bCs/>
          <w:sz w:val="22"/>
          <w:szCs w:val="22"/>
        </w:rPr>
        <w:t xml:space="preserve"> Monday, October 21, 2024</w:t>
      </w:r>
    </w:p>
    <w:bookmarkEnd w:id="16"/>
    <w:p w14:paraId="23D18315"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379E7A39"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bookmarkStart w:id="17" w:name="_Hlk179978938"/>
      <w:r w:rsidRPr="000C7CA7">
        <w:rPr>
          <w:rFonts w:ascii="Aptos" w:hAnsi="Aptos"/>
          <w:b/>
          <w:sz w:val="22"/>
          <w:szCs w:val="22"/>
        </w:rPr>
        <w:t xml:space="preserve">AGENCY CONTACT PERSON: </w:t>
      </w:r>
      <w:r w:rsidRPr="000C7CA7">
        <w:rPr>
          <w:rFonts w:ascii="Aptos" w:hAnsi="Aptos"/>
          <w:bCs/>
          <w:sz w:val="22"/>
          <w:szCs w:val="22"/>
        </w:rPr>
        <w:t>Alexander Peacock</w:t>
      </w:r>
    </w:p>
    <w:p w14:paraId="55C39C05" w14:textId="44B72951"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0C7CA7">
        <w:rPr>
          <w:rFonts w:ascii="Aptos" w:hAnsi="Aptos"/>
          <w:bCs/>
          <w:sz w:val="22"/>
          <w:szCs w:val="22"/>
        </w:rPr>
        <w:t>AGENCY NAME: Board of Pesticides Control</w:t>
      </w:r>
    </w:p>
    <w:p w14:paraId="4C455850" w14:textId="6EA83BBC"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0C7CA7">
        <w:rPr>
          <w:rFonts w:ascii="Aptos" w:hAnsi="Aptos"/>
          <w:bCs/>
          <w:sz w:val="22"/>
          <w:szCs w:val="22"/>
        </w:rPr>
        <w:t>ADDRESS: 28 SHS, Augusta, ME 04333</w:t>
      </w:r>
    </w:p>
    <w:p w14:paraId="1B59CF81" w14:textId="28C234AF"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0C7CA7">
        <w:rPr>
          <w:rFonts w:ascii="Aptos" w:hAnsi="Aptos"/>
          <w:bCs/>
          <w:sz w:val="22"/>
          <w:szCs w:val="22"/>
        </w:rPr>
        <w:t>TELEPHONE: 287-2731</w:t>
      </w:r>
    </w:p>
    <w:bookmarkEnd w:id="17"/>
    <w:p w14:paraId="213DF3E9" w14:textId="77777777" w:rsidR="00B8236F" w:rsidRPr="000C7CA7" w:rsidRDefault="00B8236F" w:rsidP="00973489">
      <w:pPr>
        <w:pBdr>
          <w:bottom w:val="single" w:sz="4" w:space="1" w:color="auto"/>
        </w:pBdr>
        <w:contextualSpacing/>
        <w:jc w:val="both"/>
        <w:rPr>
          <w:rFonts w:ascii="Aptos" w:hAnsi="Aptos"/>
          <w:b/>
          <w:bCs/>
          <w:sz w:val="22"/>
          <w:szCs w:val="22"/>
        </w:rPr>
      </w:pPr>
    </w:p>
    <w:p w14:paraId="782D58E2" w14:textId="77777777" w:rsidR="00B8236F" w:rsidRPr="000C7CA7" w:rsidRDefault="00B8236F" w:rsidP="00973489">
      <w:pPr>
        <w:contextualSpacing/>
        <w:jc w:val="both"/>
        <w:rPr>
          <w:rFonts w:ascii="Aptos" w:hAnsi="Aptos"/>
          <w:b/>
          <w:bCs/>
          <w:sz w:val="22"/>
          <w:szCs w:val="22"/>
        </w:rPr>
      </w:pPr>
    </w:p>
    <w:p w14:paraId="6D4B54EE" w14:textId="344093E0"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AGENCY: 01-026 Department of Agriculture, Conservation and Forestry, Board of Pesticides Control</w:t>
      </w:r>
    </w:p>
    <w:p w14:paraId="0BED6174"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CHAPTER NUMBER AND TITLE: Chapter 32, Certification and Licensing Provisions for Private Applicators</w:t>
      </w:r>
    </w:p>
    <w:p w14:paraId="577F27EA" w14:textId="442D07A5"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ADOPTED RULE NUMBER: 2024-238</w:t>
      </w:r>
    </w:p>
    <w:p w14:paraId="2AE63946"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442B1F37" w14:textId="6B5EB22C"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CONCISE SUMMARY:</w:t>
      </w:r>
    </w:p>
    <w:p w14:paraId="45594757"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0D129D97" w14:textId="77777777" w:rsidR="00B8236F" w:rsidRPr="000C7CA7" w:rsidRDefault="00B8236F"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sz w:val="22"/>
          <w:szCs w:val="22"/>
        </w:rPr>
        <w:t xml:space="preserve">The proposed rule amendments were sought to address changes to Maine’s pesticide certification and training program plan. This plan was accepted by EPA on August 18, </w:t>
      </w:r>
      <w:proofErr w:type="gramStart"/>
      <w:r w:rsidRPr="000C7CA7">
        <w:rPr>
          <w:rFonts w:ascii="Aptos" w:hAnsi="Aptos"/>
          <w:sz w:val="22"/>
          <w:szCs w:val="22"/>
        </w:rPr>
        <w:t>2023</w:t>
      </w:r>
      <w:proofErr w:type="gramEnd"/>
      <w:r w:rsidRPr="000C7CA7">
        <w:rPr>
          <w:rFonts w:ascii="Aptos" w:hAnsi="Aptos"/>
          <w:sz w:val="22"/>
          <w:szCs w:val="22"/>
        </w:rPr>
        <w:t xml:space="preserve"> under the condition that certain sections of rule would be amended to align with federal standards. </w:t>
      </w:r>
      <w:proofErr w:type="gramStart"/>
      <w:r w:rsidRPr="000C7CA7">
        <w:rPr>
          <w:rFonts w:ascii="Aptos" w:hAnsi="Aptos"/>
          <w:sz w:val="22"/>
          <w:szCs w:val="22"/>
        </w:rPr>
        <w:t>In order for</w:t>
      </w:r>
      <w:proofErr w:type="gramEnd"/>
      <w:r w:rsidRPr="000C7CA7">
        <w:rPr>
          <w:rFonts w:ascii="Aptos" w:hAnsi="Aptos"/>
          <w:sz w:val="22"/>
          <w:szCs w:val="22"/>
        </w:rPr>
        <w:t xml:space="preserve"> EPA to accept Maine’s plan, </w:t>
      </w:r>
      <w:r w:rsidRPr="000C7CA7">
        <w:rPr>
          <w:rFonts w:ascii="Aptos" w:hAnsi="Aptos"/>
          <w:sz w:val="22"/>
          <w:szCs w:val="22"/>
        </w:rPr>
        <w:lastRenderedPageBreak/>
        <w:t xml:space="preserve">Maine must incorporate several changes to reference sections of federal rule, align descriptions with federal rule, and breakout sections of subcategories to clarify competency standards. </w:t>
      </w:r>
    </w:p>
    <w:p w14:paraId="1E345A30" w14:textId="77777777" w:rsidR="00B8236F" w:rsidRPr="000C7CA7" w:rsidRDefault="00B8236F"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p>
    <w:p w14:paraId="59749CFB" w14:textId="77777777" w:rsidR="00B8236F" w:rsidRPr="000C7CA7" w:rsidRDefault="00B8236F" w:rsidP="0097348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Aptos" w:hAnsi="Aptos"/>
          <w:sz w:val="22"/>
          <w:szCs w:val="22"/>
        </w:rPr>
      </w:pPr>
      <w:r w:rsidRPr="000C7CA7">
        <w:rPr>
          <w:rFonts w:ascii="Aptos" w:hAnsi="Aptos"/>
          <w:sz w:val="22"/>
          <w:szCs w:val="22"/>
        </w:rPr>
        <w:t xml:space="preserve">Chapter 32: Five amendments are proposed: </w:t>
      </w:r>
    </w:p>
    <w:p w14:paraId="43ABC189" w14:textId="77777777" w:rsidR="00B8236F" w:rsidRPr="000C7CA7" w:rsidRDefault="00B8236F" w:rsidP="0097348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Aptos" w:hAnsi="Aptos"/>
          <w:sz w:val="22"/>
          <w:szCs w:val="22"/>
        </w:rPr>
      </w:pPr>
    </w:p>
    <w:p w14:paraId="69B73634" w14:textId="77777777" w:rsidR="00B8236F" w:rsidRPr="000C7CA7" w:rsidRDefault="00B8236F" w:rsidP="00973489">
      <w:pPr>
        <w:pStyle w:val="ListParagraph"/>
        <w:numPr>
          <w:ilvl w:val="0"/>
          <w:numId w:val="5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autoSpaceDN w:val="0"/>
        <w:spacing w:after="160" w:line="256" w:lineRule="auto"/>
        <w:ind w:right="360"/>
        <w:rPr>
          <w:rFonts w:ascii="Aptos" w:hAnsi="Aptos"/>
          <w:sz w:val="22"/>
          <w:szCs w:val="22"/>
        </w:rPr>
      </w:pPr>
      <w:r w:rsidRPr="000C7CA7">
        <w:rPr>
          <w:rFonts w:ascii="Aptos" w:hAnsi="Aptos"/>
          <w:sz w:val="22"/>
          <w:szCs w:val="22"/>
        </w:rPr>
        <w:t xml:space="preserve">Incorporation by reference of 40 CFR 171.201 and 40 CFR 171.105(a) (1)-(11), which adds federal standards for direct supervision of non-certified applicators supervised by private applicators. </w:t>
      </w:r>
    </w:p>
    <w:p w14:paraId="34A74DBF" w14:textId="77777777" w:rsidR="00B8236F" w:rsidRPr="000C7CA7" w:rsidRDefault="00B8236F" w:rsidP="00973489">
      <w:pPr>
        <w:pStyle w:val="ListParagraph"/>
        <w:numPr>
          <w:ilvl w:val="0"/>
          <w:numId w:val="5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autoSpaceDN w:val="0"/>
        <w:spacing w:after="160" w:line="256" w:lineRule="auto"/>
        <w:ind w:right="360"/>
        <w:rPr>
          <w:rFonts w:ascii="Aptos" w:hAnsi="Aptos"/>
          <w:sz w:val="22"/>
          <w:szCs w:val="22"/>
        </w:rPr>
      </w:pPr>
      <w:r w:rsidRPr="000C7CA7">
        <w:rPr>
          <w:rFonts w:ascii="Aptos" w:hAnsi="Aptos"/>
          <w:sz w:val="22"/>
          <w:szCs w:val="22"/>
        </w:rPr>
        <w:t xml:space="preserve">Incorporation by reference </w:t>
      </w:r>
      <w:proofErr w:type="gramStart"/>
      <w:r w:rsidRPr="000C7CA7">
        <w:rPr>
          <w:rFonts w:ascii="Aptos" w:hAnsi="Aptos"/>
          <w:sz w:val="22"/>
          <w:szCs w:val="22"/>
        </w:rPr>
        <w:t>of  40</w:t>
      </w:r>
      <w:proofErr w:type="gramEnd"/>
      <w:r w:rsidRPr="000C7CA7">
        <w:rPr>
          <w:rFonts w:ascii="Aptos" w:hAnsi="Aptos"/>
          <w:sz w:val="22"/>
          <w:szCs w:val="22"/>
        </w:rPr>
        <w:t xml:space="preserve"> CFR 171.105(d) (2023) to (a) Soil Fumigation, which adds federal standards for private applicators under the soil fumigation category.</w:t>
      </w:r>
    </w:p>
    <w:p w14:paraId="115E5E99" w14:textId="77777777" w:rsidR="00B8236F" w:rsidRPr="000C7CA7" w:rsidRDefault="00B8236F" w:rsidP="00973489">
      <w:pPr>
        <w:pStyle w:val="ListParagraph"/>
        <w:numPr>
          <w:ilvl w:val="0"/>
          <w:numId w:val="5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autoSpaceDN w:val="0"/>
        <w:spacing w:after="160" w:line="256" w:lineRule="auto"/>
        <w:ind w:right="360"/>
        <w:rPr>
          <w:rFonts w:ascii="Aptos" w:hAnsi="Aptos"/>
          <w:sz w:val="22"/>
          <w:szCs w:val="22"/>
        </w:rPr>
      </w:pPr>
      <w:r w:rsidRPr="000C7CA7">
        <w:rPr>
          <w:rFonts w:ascii="Aptos" w:hAnsi="Aptos"/>
          <w:sz w:val="22"/>
          <w:szCs w:val="22"/>
        </w:rPr>
        <w:t>Incorporation by reference of 40 CFR 171.105(e) (2023) to (b) Non-Soil Fumigation, which adds federal standards for private applicators under the non-soil fumigation category.</w:t>
      </w:r>
    </w:p>
    <w:p w14:paraId="6C5FCEA0" w14:textId="77777777" w:rsidR="00B8236F" w:rsidRPr="000C7CA7" w:rsidRDefault="00B8236F" w:rsidP="00973489">
      <w:pPr>
        <w:pStyle w:val="ListParagraph"/>
        <w:numPr>
          <w:ilvl w:val="0"/>
          <w:numId w:val="5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autoSpaceDN w:val="0"/>
        <w:spacing w:after="160" w:line="256" w:lineRule="auto"/>
        <w:ind w:right="360"/>
        <w:rPr>
          <w:rFonts w:ascii="Aptos" w:hAnsi="Aptos"/>
          <w:sz w:val="22"/>
          <w:szCs w:val="22"/>
        </w:rPr>
      </w:pPr>
      <w:r w:rsidRPr="000C7CA7">
        <w:rPr>
          <w:rFonts w:ascii="Aptos" w:hAnsi="Aptos"/>
          <w:sz w:val="22"/>
          <w:szCs w:val="22"/>
        </w:rPr>
        <w:t xml:space="preserve">Incorporation by reference of 40 CFR 171.105(f) (2023) to (c) Aerial, which adds federal standards for private applicators under the aerial category. </w:t>
      </w:r>
    </w:p>
    <w:p w14:paraId="3286AF0F" w14:textId="77777777" w:rsidR="00B8236F" w:rsidRPr="000C7CA7" w:rsidRDefault="00B8236F" w:rsidP="00973489">
      <w:pPr>
        <w:pStyle w:val="ListParagraph"/>
        <w:numPr>
          <w:ilvl w:val="0"/>
          <w:numId w:val="5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autoSpaceDN w:val="0"/>
        <w:spacing w:after="160" w:line="256" w:lineRule="auto"/>
        <w:ind w:right="360"/>
        <w:rPr>
          <w:rFonts w:ascii="Aptos" w:hAnsi="Aptos"/>
          <w:sz w:val="22"/>
          <w:szCs w:val="22"/>
        </w:rPr>
      </w:pPr>
      <w:r w:rsidRPr="000C7CA7">
        <w:rPr>
          <w:rFonts w:ascii="Aptos" w:hAnsi="Aptos"/>
          <w:sz w:val="22"/>
          <w:szCs w:val="22"/>
        </w:rPr>
        <w:t>Updating the date for federal standards referenced from (2017) to (2023) under Chapter 32 (5)(a)-(c).</w:t>
      </w:r>
    </w:p>
    <w:p w14:paraId="73F6B1AE" w14:textId="77777777" w:rsidR="00B8236F" w:rsidRPr="000C7CA7" w:rsidRDefault="00B8236F" w:rsidP="00973489">
      <w:pPr>
        <w:tabs>
          <w:tab w:val="left" w:pos="-1440"/>
          <w:tab w:val="left" w:pos="-720"/>
          <w:tab w:val="left" w:pos="540"/>
          <w:tab w:val="left" w:pos="10440"/>
        </w:tabs>
        <w:ind w:left="540" w:right="360" w:hanging="540"/>
        <w:rPr>
          <w:rFonts w:ascii="Aptos" w:hAnsi="Aptos"/>
          <w:b/>
          <w:sz w:val="22"/>
          <w:szCs w:val="22"/>
        </w:rPr>
      </w:pPr>
    </w:p>
    <w:p w14:paraId="7BDEC49C" w14:textId="77777777" w:rsidR="00E50C67" w:rsidRPr="000C7CA7" w:rsidRDefault="00E50C67"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EFFECTIVE DATE</w:t>
      </w:r>
      <w:r w:rsidRPr="000C7CA7">
        <w:rPr>
          <w:rFonts w:ascii="Aptos" w:hAnsi="Aptos"/>
          <w:b/>
          <w:bCs/>
          <w:sz w:val="22"/>
          <w:szCs w:val="22"/>
        </w:rPr>
        <w:t>: Monday, October 21, 2024</w:t>
      </w:r>
    </w:p>
    <w:p w14:paraId="64122376"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4B4F1E7E" w14:textId="77777777" w:rsidR="00B8236F" w:rsidRPr="000C7CA7" w:rsidRDefault="00B8236F" w:rsidP="00973489">
      <w:pPr>
        <w:pBdr>
          <w:bottom w:val="single" w:sz="4" w:space="1" w:color="auto"/>
        </w:pBdr>
        <w:contextualSpacing/>
        <w:jc w:val="both"/>
        <w:rPr>
          <w:rFonts w:ascii="Aptos" w:hAnsi="Aptos"/>
          <w:sz w:val="22"/>
          <w:szCs w:val="22"/>
        </w:rPr>
      </w:pPr>
      <w:bookmarkStart w:id="18" w:name="_Hlk172619655"/>
      <w:bookmarkEnd w:id="18"/>
      <w:r w:rsidRPr="000C7CA7">
        <w:rPr>
          <w:rFonts w:ascii="Aptos" w:hAnsi="Aptos"/>
          <w:b/>
          <w:sz w:val="22"/>
          <w:szCs w:val="22"/>
        </w:rPr>
        <w:t xml:space="preserve">AGENCY CONTACT PERSON: </w:t>
      </w:r>
      <w:r w:rsidRPr="000C7CA7">
        <w:rPr>
          <w:rFonts w:ascii="Aptos" w:hAnsi="Aptos"/>
          <w:sz w:val="22"/>
          <w:szCs w:val="22"/>
        </w:rPr>
        <w:t>Alexander Peacock</w:t>
      </w:r>
    </w:p>
    <w:p w14:paraId="3551B133" w14:textId="77777777" w:rsidR="00B8236F" w:rsidRPr="000C7CA7" w:rsidRDefault="00B8236F" w:rsidP="00973489">
      <w:pPr>
        <w:pBdr>
          <w:bottom w:val="single" w:sz="4" w:space="1" w:color="auto"/>
        </w:pBdr>
        <w:contextualSpacing/>
        <w:jc w:val="both"/>
        <w:rPr>
          <w:rFonts w:ascii="Aptos" w:hAnsi="Aptos"/>
          <w:sz w:val="22"/>
          <w:szCs w:val="22"/>
        </w:rPr>
      </w:pPr>
      <w:r w:rsidRPr="000C7CA7">
        <w:rPr>
          <w:rFonts w:ascii="Aptos" w:hAnsi="Aptos"/>
          <w:sz w:val="22"/>
          <w:szCs w:val="22"/>
        </w:rPr>
        <w:t>AGENCY NAME: Board of Pesticides Control</w:t>
      </w:r>
    </w:p>
    <w:p w14:paraId="1A07BACF" w14:textId="77777777" w:rsidR="00B8236F" w:rsidRPr="000C7CA7" w:rsidRDefault="00B8236F" w:rsidP="00973489">
      <w:pPr>
        <w:pBdr>
          <w:bottom w:val="single" w:sz="4" w:space="1" w:color="auto"/>
        </w:pBdr>
        <w:contextualSpacing/>
        <w:jc w:val="both"/>
        <w:rPr>
          <w:rFonts w:ascii="Aptos" w:hAnsi="Aptos"/>
          <w:sz w:val="22"/>
          <w:szCs w:val="22"/>
        </w:rPr>
      </w:pPr>
      <w:r w:rsidRPr="000C7CA7">
        <w:rPr>
          <w:rFonts w:ascii="Aptos" w:hAnsi="Aptos"/>
          <w:sz w:val="22"/>
          <w:szCs w:val="22"/>
        </w:rPr>
        <w:t>ADDRESS: 28 SHS, Augusta, ME 04333</w:t>
      </w:r>
    </w:p>
    <w:p w14:paraId="35966367" w14:textId="77777777" w:rsidR="00B8236F" w:rsidRPr="000C7CA7" w:rsidRDefault="00B8236F" w:rsidP="00973489">
      <w:pPr>
        <w:pBdr>
          <w:bottom w:val="single" w:sz="4" w:space="1" w:color="auto"/>
        </w:pBdr>
        <w:contextualSpacing/>
        <w:jc w:val="both"/>
        <w:rPr>
          <w:rFonts w:ascii="Aptos" w:hAnsi="Aptos"/>
          <w:sz w:val="22"/>
          <w:szCs w:val="22"/>
        </w:rPr>
      </w:pPr>
      <w:r w:rsidRPr="000C7CA7">
        <w:rPr>
          <w:rFonts w:ascii="Aptos" w:hAnsi="Aptos"/>
          <w:sz w:val="22"/>
          <w:szCs w:val="22"/>
        </w:rPr>
        <w:t>TELEPHONE: 287-2731</w:t>
      </w:r>
    </w:p>
    <w:p w14:paraId="748D5D2F" w14:textId="77777777" w:rsidR="00B8236F" w:rsidRPr="000C7CA7" w:rsidRDefault="00B8236F" w:rsidP="00973489">
      <w:pPr>
        <w:pBdr>
          <w:bottom w:val="single" w:sz="4" w:space="1" w:color="auto"/>
        </w:pBdr>
        <w:contextualSpacing/>
        <w:jc w:val="both"/>
        <w:rPr>
          <w:rFonts w:ascii="Aptos" w:hAnsi="Aptos"/>
          <w:b/>
          <w:bCs/>
          <w:sz w:val="22"/>
          <w:szCs w:val="22"/>
        </w:rPr>
      </w:pPr>
    </w:p>
    <w:p w14:paraId="5B03359F" w14:textId="77777777" w:rsidR="00B8236F" w:rsidRPr="000C7CA7" w:rsidRDefault="00B8236F" w:rsidP="00973489">
      <w:pPr>
        <w:contextualSpacing/>
        <w:jc w:val="both"/>
        <w:rPr>
          <w:rFonts w:ascii="Aptos" w:hAnsi="Aptos"/>
          <w:b/>
          <w:bCs/>
          <w:sz w:val="22"/>
          <w:szCs w:val="22"/>
        </w:rPr>
      </w:pPr>
    </w:p>
    <w:p w14:paraId="318AAA51" w14:textId="69485462"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AGENCY: 01-026 Department of Agriculture, Conservation and Forestry, Board of Pesticides Control</w:t>
      </w:r>
    </w:p>
    <w:p w14:paraId="3A6BB329"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CHAPTER NUMBER AND TITLE: 50, Record Keeping &amp; Reporting Requirements</w:t>
      </w:r>
    </w:p>
    <w:p w14:paraId="2DB27D81" w14:textId="2F93A574"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ADOPTED RULE NUMBER: 2024-239</w:t>
      </w:r>
    </w:p>
    <w:p w14:paraId="584A7899"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338581D3" w14:textId="46762033"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CONCISE SUMMARY:</w:t>
      </w:r>
    </w:p>
    <w:p w14:paraId="23D24BD4"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55B3C521" w14:textId="77777777" w:rsidR="00B8236F" w:rsidRPr="000C7CA7" w:rsidRDefault="00B8236F"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sz w:val="22"/>
          <w:szCs w:val="22"/>
        </w:rPr>
        <w:t>The proposed rule amendments were sought to address the directives in the 131</w:t>
      </w:r>
      <w:r w:rsidRPr="000C7CA7">
        <w:rPr>
          <w:rFonts w:ascii="Aptos" w:hAnsi="Aptos"/>
          <w:sz w:val="22"/>
          <w:szCs w:val="22"/>
          <w:vertAlign w:val="superscript"/>
        </w:rPr>
        <w:t>st</w:t>
      </w:r>
      <w:r w:rsidRPr="000C7CA7">
        <w:rPr>
          <w:rFonts w:ascii="Aptos" w:hAnsi="Aptos"/>
          <w:sz w:val="22"/>
          <w:szCs w:val="22"/>
        </w:rPr>
        <w:t xml:space="preserve"> Legislature, </w:t>
      </w:r>
      <w:proofErr w:type="gramStart"/>
      <w:r w:rsidRPr="000C7CA7">
        <w:rPr>
          <w:rFonts w:ascii="Aptos" w:hAnsi="Aptos"/>
          <w:sz w:val="22"/>
          <w:szCs w:val="22"/>
        </w:rPr>
        <w:t>Resolves</w:t>
      </w:r>
      <w:proofErr w:type="gramEnd"/>
      <w:r w:rsidRPr="000C7CA7">
        <w:rPr>
          <w:rFonts w:ascii="Aptos" w:hAnsi="Aptos"/>
          <w:sz w:val="22"/>
          <w:szCs w:val="22"/>
        </w:rPr>
        <w:t xml:space="preserve"> 2023, </w:t>
      </w:r>
      <w:proofErr w:type="spellStart"/>
      <w:r w:rsidRPr="000C7CA7">
        <w:rPr>
          <w:rFonts w:ascii="Aptos" w:hAnsi="Aptos"/>
          <w:sz w:val="22"/>
          <w:szCs w:val="22"/>
        </w:rPr>
        <w:t>ch.</w:t>
      </w:r>
      <w:proofErr w:type="spellEnd"/>
      <w:r w:rsidRPr="000C7CA7">
        <w:rPr>
          <w:rFonts w:ascii="Aptos" w:hAnsi="Aptos"/>
          <w:sz w:val="22"/>
          <w:szCs w:val="22"/>
        </w:rPr>
        <w:t xml:space="preserve"> 71: Resolve, Directing the Board of Pesticides Control to Transition to Electronic Submission of Pesticides Sales and Use Data. This resolve directs the Board of Pesticides Control to implement rules to require commercial applicators and dealers to submit annual summary use reports and annual sales reports to the Board electronically. The proposed amendments were written to incorporate these changes:</w:t>
      </w:r>
    </w:p>
    <w:p w14:paraId="6C9E56E8" w14:textId="77777777" w:rsidR="00B8236F" w:rsidRPr="000C7CA7" w:rsidRDefault="00B8236F"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p>
    <w:p w14:paraId="1178ECE8" w14:textId="77777777" w:rsidR="00B8236F" w:rsidRPr="000C7CA7" w:rsidRDefault="00B8236F"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0C7CA7">
        <w:rPr>
          <w:rFonts w:ascii="Aptos" w:hAnsi="Aptos"/>
          <w:sz w:val="22"/>
          <w:szCs w:val="22"/>
        </w:rPr>
        <w:t>Chapter 50 – three amendments are proposed:</w:t>
      </w:r>
    </w:p>
    <w:p w14:paraId="417EBDA4" w14:textId="77777777" w:rsidR="00B8236F" w:rsidRPr="000C7CA7" w:rsidRDefault="00B8236F" w:rsidP="0097348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p>
    <w:p w14:paraId="6725460A" w14:textId="77777777" w:rsidR="00B8236F" w:rsidRPr="000C7CA7" w:rsidRDefault="00B8236F" w:rsidP="00973489">
      <w:pPr>
        <w:numPr>
          <w:ilvl w:val="0"/>
          <w:numId w:val="57"/>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Require electronic reporting for commercial applicators’ annual use reports and dealers’ annual sales reports. This requires these parties to electronically report to a Board-approved software solution.</w:t>
      </w:r>
    </w:p>
    <w:p w14:paraId="1BFCCB98" w14:textId="77777777" w:rsidR="00B8236F" w:rsidRPr="000C7CA7" w:rsidRDefault="00B8236F" w:rsidP="00973489">
      <w:pPr>
        <w:numPr>
          <w:ilvl w:val="0"/>
          <w:numId w:val="57"/>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 xml:space="preserve">Outlines a transition period in 2024 and 2025 with reports required to be submitted electronically by 2026 (reporting year 2025) or seek an exemption waiver. </w:t>
      </w:r>
    </w:p>
    <w:p w14:paraId="4C1B5784" w14:textId="77777777" w:rsidR="00B8236F" w:rsidRPr="000C7CA7" w:rsidRDefault="00B8236F" w:rsidP="00973489">
      <w:pPr>
        <w:numPr>
          <w:ilvl w:val="0"/>
          <w:numId w:val="57"/>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rPr>
          <w:rFonts w:ascii="Aptos" w:hAnsi="Aptos"/>
          <w:sz w:val="22"/>
          <w:szCs w:val="22"/>
        </w:rPr>
      </w:pPr>
      <w:r w:rsidRPr="000C7CA7">
        <w:rPr>
          <w:rFonts w:ascii="Aptos" w:hAnsi="Aptos"/>
          <w:sz w:val="22"/>
          <w:szCs w:val="22"/>
        </w:rPr>
        <w:t xml:space="preserve">Describes a waiver process for those who do not have access to an electronic device capable of submitting electronic reports. </w:t>
      </w:r>
    </w:p>
    <w:p w14:paraId="4FF93FDD" w14:textId="77777777" w:rsidR="00B8236F" w:rsidRPr="000C7CA7" w:rsidRDefault="00B8236F" w:rsidP="00973489">
      <w:pPr>
        <w:tabs>
          <w:tab w:val="left" w:pos="-1440"/>
          <w:tab w:val="left" w:pos="-720"/>
          <w:tab w:val="left" w:pos="540"/>
          <w:tab w:val="left" w:pos="10440"/>
        </w:tabs>
        <w:ind w:left="540" w:right="360" w:hanging="540"/>
        <w:rPr>
          <w:rFonts w:ascii="Aptos" w:hAnsi="Aptos"/>
          <w:b/>
          <w:sz w:val="22"/>
          <w:szCs w:val="22"/>
        </w:rPr>
      </w:pPr>
    </w:p>
    <w:p w14:paraId="55C8F96F" w14:textId="77777777" w:rsidR="00E50C67" w:rsidRPr="000C7CA7" w:rsidRDefault="00E50C67"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0C7CA7">
        <w:rPr>
          <w:rFonts w:ascii="Aptos" w:hAnsi="Aptos"/>
          <w:b/>
          <w:sz w:val="22"/>
          <w:szCs w:val="22"/>
        </w:rPr>
        <w:t>EFFECTIVE DATE</w:t>
      </w:r>
      <w:r w:rsidRPr="000C7CA7">
        <w:rPr>
          <w:rFonts w:ascii="Aptos" w:hAnsi="Aptos"/>
          <w:b/>
          <w:bCs/>
          <w:sz w:val="22"/>
          <w:szCs w:val="22"/>
        </w:rPr>
        <w:t>: Monday, October 21, 2024</w:t>
      </w:r>
    </w:p>
    <w:p w14:paraId="71B1C1F8"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337A05B2"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0C7CA7">
        <w:rPr>
          <w:rFonts w:ascii="Aptos" w:hAnsi="Aptos"/>
          <w:b/>
          <w:sz w:val="22"/>
          <w:szCs w:val="22"/>
        </w:rPr>
        <w:t xml:space="preserve">AGENCY CONTACT PERSON: </w:t>
      </w:r>
      <w:r w:rsidRPr="000C7CA7">
        <w:rPr>
          <w:rFonts w:ascii="Aptos" w:hAnsi="Aptos"/>
          <w:bCs/>
          <w:sz w:val="22"/>
          <w:szCs w:val="22"/>
        </w:rPr>
        <w:t>Alexander Peacock</w:t>
      </w:r>
    </w:p>
    <w:p w14:paraId="6B39473E"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0C7CA7">
        <w:rPr>
          <w:rFonts w:ascii="Aptos" w:hAnsi="Aptos"/>
          <w:bCs/>
          <w:sz w:val="22"/>
          <w:szCs w:val="22"/>
        </w:rPr>
        <w:t>AGENCY NAME: Board of Pesticides Control</w:t>
      </w:r>
    </w:p>
    <w:p w14:paraId="0F6EFD9A"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0C7CA7">
        <w:rPr>
          <w:rFonts w:ascii="Aptos" w:hAnsi="Aptos"/>
          <w:bCs/>
          <w:sz w:val="22"/>
          <w:szCs w:val="22"/>
        </w:rPr>
        <w:t>ADDRESS: 28 SHS, Augusta, ME 04333</w:t>
      </w:r>
    </w:p>
    <w:p w14:paraId="3003BBF6" w14:textId="77777777" w:rsidR="00B8236F" w:rsidRPr="000C7CA7" w:rsidRDefault="00B8236F"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0C7CA7">
        <w:rPr>
          <w:rFonts w:ascii="Aptos" w:hAnsi="Aptos"/>
          <w:bCs/>
          <w:sz w:val="22"/>
          <w:szCs w:val="22"/>
        </w:rPr>
        <w:t>TELEPHONE: 287-2731</w:t>
      </w:r>
    </w:p>
    <w:p w14:paraId="238915CE" w14:textId="7EFFD5DD" w:rsidR="00B8236F" w:rsidRPr="000C7CA7" w:rsidRDefault="00B8236F" w:rsidP="0097348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p w14:paraId="7A275016" w14:textId="77777777" w:rsidR="00B8236F" w:rsidRPr="000C7CA7" w:rsidRDefault="00B8236F" w:rsidP="00973489">
      <w:pPr>
        <w:contextualSpacing/>
        <w:jc w:val="both"/>
        <w:rPr>
          <w:rFonts w:ascii="Aptos" w:hAnsi="Aptos"/>
          <w:b/>
          <w:bCs/>
          <w:sz w:val="22"/>
          <w:szCs w:val="22"/>
        </w:rPr>
      </w:pPr>
    </w:p>
    <w:p w14:paraId="0E2D6950" w14:textId="3C7BF7B8"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0C7CA7">
        <w:rPr>
          <w:rFonts w:ascii="Aptos" w:hAnsi="Aptos"/>
          <w:b/>
          <w:sz w:val="22"/>
          <w:szCs w:val="22"/>
        </w:rPr>
        <w:t>AGENCY: 10-144 Department of Health and Human Services, Office for Family Independence</w:t>
      </w:r>
    </w:p>
    <w:p w14:paraId="7F2DD589" w14:textId="77777777"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0C7CA7">
        <w:rPr>
          <w:rFonts w:ascii="Aptos" w:hAnsi="Aptos"/>
          <w:b/>
          <w:sz w:val="22"/>
          <w:szCs w:val="22"/>
        </w:rPr>
        <w:t>CHAPTER NUMBER AND TITLE: 10-144 C.M.R. Chapter 332; MaineCare Eligibility Manual – Part 2</w:t>
      </w:r>
    </w:p>
    <w:p w14:paraId="1C65E0CF" w14:textId="77777777"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0C7CA7">
        <w:rPr>
          <w:rFonts w:ascii="Aptos" w:hAnsi="Aptos"/>
          <w:b/>
          <w:sz w:val="22"/>
          <w:szCs w:val="22"/>
        </w:rPr>
        <w:t>MaineCare Rule #308A – Eligibility and Verification Changes</w:t>
      </w:r>
    </w:p>
    <w:p w14:paraId="0B6E1861" w14:textId="5F29C3C8"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b/>
          <w:sz w:val="22"/>
          <w:szCs w:val="22"/>
        </w:rPr>
      </w:pPr>
      <w:r w:rsidRPr="000C7CA7">
        <w:rPr>
          <w:rFonts w:ascii="Aptos" w:hAnsi="Aptos"/>
          <w:b/>
          <w:sz w:val="22"/>
          <w:szCs w:val="22"/>
        </w:rPr>
        <w:t>ADOPTED RULE NUMBER: 2024-240</w:t>
      </w:r>
    </w:p>
    <w:p w14:paraId="660F5916" w14:textId="77777777"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1486B4DB" w14:textId="77777777" w:rsidR="00F62AE1" w:rsidRPr="000C7CA7" w:rsidRDefault="00F62AE1" w:rsidP="00973489">
      <w:pPr>
        <w:tabs>
          <w:tab w:val="left" w:pos="2880"/>
        </w:tabs>
        <w:rPr>
          <w:rFonts w:ascii="Aptos" w:hAnsi="Aptos"/>
          <w:b/>
          <w:sz w:val="22"/>
          <w:szCs w:val="22"/>
        </w:rPr>
      </w:pPr>
      <w:r w:rsidRPr="000C7CA7">
        <w:rPr>
          <w:rFonts w:ascii="Aptos" w:hAnsi="Aptos"/>
          <w:b/>
          <w:sz w:val="22"/>
          <w:szCs w:val="22"/>
        </w:rPr>
        <w:t xml:space="preserve">CONCISE SUMMARY: </w:t>
      </w:r>
    </w:p>
    <w:p w14:paraId="780B30DC" w14:textId="77777777" w:rsidR="00F62AE1" w:rsidRPr="000C7CA7" w:rsidRDefault="00F62AE1" w:rsidP="00973489">
      <w:pPr>
        <w:tabs>
          <w:tab w:val="left" w:pos="2880"/>
        </w:tabs>
        <w:rPr>
          <w:rFonts w:ascii="Aptos" w:hAnsi="Aptos"/>
          <w:b/>
          <w:sz w:val="22"/>
          <w:szCs w:val="22"/>
        </w:rPr>
      </w:pPr>
    </w:p>
    <w:p w14:paraId="36E0BD96" w14:textId="47D202B2" w:rsidR="00F62AE1" w:rsidRPr="000C7CA7" w:rsidRDefault="00F62AE1" w:rsidP="00973489">
      <w:pPr>
        <w:tabs>
          <w:tab w:val="left" w:pos="2880"/>
        </w:tabs>
        <w:rPr>
          <w:rFonts w:ascii="Aptos" w:hAnsi="Aptos"/>
          <w:sz w:val="22"/>
          <w:szCs w:val="22"/>
        </w:rPr>
      </w:pPr>
      <w:r w:rsidRPr="000C7CA7">
        <w:rPr>
          <w:rFonts w:ascii="Aptos" w:hAnsi="Aptos"/>
          <w:sz w:val="22"/>
          <w:szCs w:val="22"/>
        </w:rPr>
        <w:t>The adopted rule updates the MaineCare Eligibility Manual, Part 2, Basic Eligibility Criteria consistent with the Centers for Medicaid and Medicare Services’ “2023 Streamlining Medicare Savings Program Enrollment” final rule (</w:t>
      </w:r>
      <w:hyperlink r:id="rId33" w:history="1">
        <w:r w:rsidRPr="000C7CA7">
          <w:rPr>
            <w:rStyle w:val="Hyperlink"/>
            <w:rFonts w:ascii="Aptos" w:hAnsi="Aptos"/>
            <w:sz w:val="22"/>
            <w:szCs w:val="22"/>
          </w:rPr>
          <w:t>89 FR 22780</w:t>
        </w:r>
      </w:hyperlink>
      <w:r w:rsidRPr="000C7CA7">
        <w:rPr>
          <w:rFonts w:ascii="Aptos" w:hAnsi="Aptos"/>
          <w:sz w:val="22"/>
          <w:szCs w:val="22"/>
        </w:rPr>
        <w:t xml:space="preserve">). The adopted rule removes the requirement that applicants apply for other benefits as a condition of MaineCare eligibility. Additionally, the adopted rule removes the limit on the number of reasonable opportunity periods for individuals verifying their citizenship and immigration status. </w:t>
      </w:r>
    </w:p>
    <w:p w14:paraId="66D5E2F4" w14:textId="77777777" w:rsidR="00F62AE1" w:rsidRPr="000C7CA7" w:rsidRDefault="00F62AE1" w:rsidP="00973489">
      <w:pPr>
        <w:tabs>
          <w:tab w:val="left" w:pos="2880"/>
        </w:tabs>
        <w:rPr>
          <w:rFonts w:ascii="Aptos" w:hAnsi="Aptos"/>
          <w:sz w:val="22"/>
          <w:szCs w:val="22"/>
        </w:rPr>
      </w:pPr>
    </w:p>
    <w:p w14:paraId="3670A513" w14:textId="77777777" w:rsidR="00F62AE1" w:rsidRPr="000C7CA7" w:rsidRDefault="00F62AE1" w:rsidP="00973489">
      <w:pPr>
        <w:tabs>
          <w:tab w:val="left" w:pos="-1440"/>
          <w:tab w:val="left" w:pos="-720"/>
          <w:tab w:val="left" w:pos="0"/>
          <w:tab w:val="left" w:pos="9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contextualSpacing/>
        <w:rPr>
          <w:rFonts w:ascii="Aptos" w:hAnsi="Aptos"/>
          <w:bCs/>
          <w:sz w:val="22"/>
          <w:szCs w:val="22"/>
        </w:rPr>
      </w:pPr>
      <w:r w:rsidRPr="000C7CA7">
        <w:rPr>
          <w:rFonts w:ascii="Aptos" w:hAnsi="Aptos"/>
          <w:bCs/>
          <w:sz w:val="22"/>
          <w:szCs w:val="22"/>
        </w:rPr>
        <w:t xml:space="preserve">Changes were made to the adopted rule </w:t>
      </w:r>
      <w:proofErr w:type="gramStart"/>
      <w:r w:rsidRPr="000C7CA7">
        <w:rPr>
          <w:rFonts w:ascii="Aptos" w:hAnsi="Aptos"/>
          <w:bCs/>
          <w:sz w:val="22"/>
          <w:szCs w:val="22"/>
        </w:rPr>
        <w:t>as a result of</w:t>
      </w:r>
      <w:proofErr w:type="gramEnd"/>
      <w:r w:rsidRPr="000C7CA7">
        <w:rPr>
          <w:rFonts w:ascii="Aptos" w:hAnsi="Aptos"/>
          <w:bCs/>
          <w:sz w:val="22"/>
          <w:szCs w:val="22"/>
        </w:rPr>
        <w:t xml:space="preserve"> public comment and intended to provide clarity and reduce confusion. The adopted rule is consistent in substance with the rule was proposed.</w:t>
      </w:r>
    </w:p>
    <w:p w14:paraId="1A799C1A" w14:textId="77777777" w:rsidR="00F62AE1" w:rsidRPr="000C7CA7" w:rsidRDefault="00F62AE1" w:rsidP="00973489">
      <w:pPr>
        <w:tabs>
          <w:tab w:val="left" w:pos="-1440"/>
          <w:tab w:val="left" w:pos="-720"/>
          <w:tab w:val="left" w:pos="0"/>
          <w:tab w:val="left" w:pos="9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contextualSpacing/>
        <w:rPr>
          <w:rFonts w:ascii="Aptos" w:hAnsi="Aptos"/>
          <w:bCs/>
          <w:sz w:val="22"/>
          <w:szCs w:val="22"/>
        </w:rPr>
      </w:pPr>
    </w:p>
    <w:p w14:paraId="46664EE3" w14:textId="77777777" w:rsidR="00F62AE1" w:rsidRPr="000C7CA7" w:rsidRDefault="00F62AE1" w:rsidP="00973489">
      <w:pPr>
        <w:tabs>
          <w:tab w:val="left" w:pos="1800"/>
        </w:tabs>
        <w:rPr>
          <w:rFonts w:ascii="Aptos" w:eastAsia="Yu Mincho" w:hAnsi="Aptos"/>
          <w:sz w:val="22"/>
          <w:szCs w:val="22"/>
        </w:rPr>
      </w:pPr>
      <w:r w:rsidRPr="000C7CA7">
        <w:rPr>
          <w:rFonts w:ascii="Aptos" w:eastAsia="Yu Mincho" w:hAnsi="Aptos"/>
          <w:sz w:val="22"/>
          <w:szCs w:val="22"/>
        </w:rPr>
        <w:t xml:space="preserve">Section 10: Application for Medicare: </w:t>
      </w:r>
    </w:p>
    <w:p w14:paraId="5DED3234" w14:textId="77777777" w:rsidR="00F62AE1" w:rsidRPr="000C7CA7" w:rsidRDefault="00F62AE1" w:rsidP="00973489">
      <w:pPr>
        <w:numPr>
          <w:ilvl w:val="0"/>
          <w:numId w:val="58"/>
        </w:numPr>
        <w:tabs>
          <w:tab w:val="left" w:pos="1800"/>
        </w:tabs>
        <w:autoSpaceDN w:val="0"/>
        <w:ind w:left="720"/>
        <w:contextualSpacing/>
        <w:rPr>
          <w:rFonts w:ascii="Aptos" w:eastAsia="Yu Mincho" w:hAnsi="Aptos"/>
          <w:sz w:val="22"/>
          <w:szCs w:val="22"/>
        </w:rPr>
      </w:pPr>
      <w:r w:rsidRPr="000C7CA7">
        <w:rPr>
          <w:rFonts w:ascii="Aptos" w:eastAsia="Yu Mincho" w:hAnsi="Aptos"/>
          <w:sz w:val="22"/>
          <w:szCs w:val="22"/>
        </w:rPr>
        <w:t xml:space="preserve">The title of Section 10 is changed to “Requirement to Apply for </w:t>
      </w:r>
      <w:proofErr w:type="gramStart"/>
      <w:r w:rsidRPr="000C7CA7">
        <w:rPr>
          <w:rFonts w:ascii="Aptos" w:eastAsia="Yu Mincho" w:hAnsi="Aptos"/>
          <w:sz w:val="22"/>
          <w:szCs w:val="22"/>
        </w:rPr>
        <w:t>Medicare</w:t>
      </w:r>
      <w:proofErr w:type="gramEnd"/>
      <w:r w:rsidRPr="000C7CA7">
        <w:rPr>
          <w:rFonts w:ascii="Aptos" w:eastAsia="Yu Mincho" w:hAnsi="Aptos"/>
          <w:sz w:val="22"/>
          <w:szCs w:val="22"/>
        </w:rPr>
        <w:t>”</w:t>
      </w:r>
    </w:p>
    <w:p w14:paraId="6FABE9A0" w14:textId="77777777" w:rsidR="00F62AE1" w:rsidRPr="000C7CA7" w:rsidRDefault="00F62AE1" w:rsidP="00973489">
      <w:pPr>
        <w:numPr>
          <w:ilvl w:val="0"/>
          <w:numId w:val="58"/>
        </w:numPr>
        <w:tabs>
          <w:tab w:val="left" w:pos="1800"/>
        </w:tabs>
        <w:autoSpaceDN w:val="0"/>
        <w:ind w:left="720"/>
        <w:contextualSpacing/>
        <w:rPr>
          <w:rFonts w:ascii="Aptos" w:eastAsia="Yu Mincho" w:hAnsi="Aptos"/>
          <w:sz w:val="22"/>
          <w:szCs w:val="22"/>
        </w:rPr>
      </w:pPr>
      <w:r w:rsidRPr="000C7CA7">
        <w:rPr>
          <w:rFonts w:ascii="Aptos" w:eastAsia="Yu Mincho" w:hAnsi="Aptos"/>
          <w:sz w:val="22"/>
          <w:szCs w:val="22"/>
        </w:rPr>
        <w:t>I. and II. add “through the Social Security Administration,”</w:t>
      </w:r>
    </w:p>
    <w:p w14:paraId="312E9F2E" w14:textId="77777777" w:rsidR="00F62AE1" w:rsidRPr="000C7CA7" w:rsidRDefault="00F62AE1" w:rsidP="00973489">
      <w:pPr>
        <w:tabs>
          <w:tab w:val="left" w:pos="-1440"/>
          <w:tab w:val="left" w:pos="-720"/>
          <w:tab w:val="left" w:pos="0"/>
          <w:tab w:val="left" w:pos="9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contextualSpacing/>
        <w:rPr>
          <w:rFonts w:ascii="Aptos" w:hAnsi="Aptos"/>
          <w:bCs/>
          <w:sz w:val="22"/>
          <w:szCs w:val="22"/>
        </w:rPr>
      </w:pPr>
    </w:p>
    <w:p w14:paraId="649D6B85" w14:textId="3D03AA1C" w:rsidR="00F62AE1" w:rsidRPr="000C7CA7" w:rsidRDefault="00F62AE1" w:rsidP="00973489">
      <w:pPr>
        <w:tabs>
          <w:tab w:val="left" w:pos="-1440"/>
          <w:tab w:val="left" w:pos="-720"/>
          <w:tab w:val="left" w:pos="0"/>
          <w:tab w:val="left" w:pos="9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contextualSpacing/>
        <w:rPr>
          <w:rFonts w:ascii="Aptos" w:hAnsi="Aptos"/>
          <w:bCs/>
          <w:sz w:val="22"/>
          <w:szCs w:val="22"/>
        </w:rPr>
      </w:pPr>
      <w:r w:rsidRPr="000C7CA7">
        <w:rPr>
          <w:rFonts w:ascii="Aptos" w:hAnsi="Aptos"/>
          <w:bCs/>
          <w:sz w:val="22"/>
          <w:szCs w:val="22"/>
        </w:rPr>
        <w:t xml:space="preserve">The adopted rule changes are effective retroactive to June 1, 2024. Retroactive rulemaking is permissible under 22 M.R.S. </w:t>
      </w:r>
      <w:r w:rsidR="00DB0DE8" w:rsidRPr="000C7CA7">
        <w:rPr>
          <w:rFonts w:ascii="Aptos" w:hAnsi="Aptos"/>
          <w:bCs/>
          <w:sz w:val="22"/>
          <w:szCs w:val="22"/>
        </w:rPr>
        <w:t>Sec.</w:t>
      </w:r>
      <w:r w:rsidRPr="000C7CA7">
        <w:rPr>
          <w:rFonts w:ascii="Aptos" w:hAnsi="Aptos"/>
          <w:bCs/>
          <w:sz w:val="22"/>
          <w:szCs w:val="22"/>
        </w:rPr>
        <w:t xml:space="preserve"> 42(8) as these updates provide a benefit to recipients and applicants.</w:t>
      </w:r>
    </w:p>
    <w:p w14:paraId="0632B5EC" w14:textId="77777777" w:rsidR="00F62AE1" w:rsidRPr="000C7CA7" w:rsidRDefault="00F62AE1" w:rsidP="00973489">
      <w:pPr>
        <w:tabs>
          <w:tab w:val="left" w:pos="-1440"/>
          <w:tab w:val="left" w:pos="-720"/>
          <w:tab w:val="left" w:pos="0"/>
          <w:tab w:val="left" w:pos="9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contextualSpacing/>
        <w:rPr>
          <w:rFonts w:ascii="Aptos" w:hAnsi="Aptos"/>
          <w:bCs/>
          <w:sz w:val="22"/>
          <w:szCs w:val="22"/>
        </w:rPr>
      </w:pPr>
    </w:p>
    <w:p w14:paraId="6279C1B9" w14:textId="77777777" w:rsidR="00F62AE1" w:rsidRPr="000C7CA7" w:rsidRDefault="00F62AE1" w:rsidP="00973489">
      <w:pPr>
        <w:rPr>
          <w:rFonts w:ascii="Aptos" w:hAnsi="Aptos"/>
          <w:sz w:val="22"/>
          <w:szCs w:val="22"/>
        </w:rPr>
      </w:pPr>
      <w:r w:rsidRPr="000C7CA7">
        <w:rPr>
          <w:rFonts w:ascii="Aptos" w:hAnsi="Aptos"/>
          <w:sz w:val="22"/>
          <w:szCs w:val="22"/>
        </w:rPr>
        <w:t>This rule will not have an adverse impact on municipalities or small businesses.</w:t>
      </w:r>
    </w:p>
    <w:p w14:paraId="7409CFBD" w14:textId="77777777" w:rsidR="00F62AE1" w:rsidRPr="000C7CA7" w:rsidRDefault="00F62AE1" w:rsidP="00973489">
      <w:pPr>
        <w:tabs>
          <w:tab w:val="left" w:pos="-720"/>
        </w:tabs>
        <w:rPr>
          <w:rFonts w:ascii="Aptos" w:hAnsi="Aptos"/>
          <w:sz w:val="22"/>
          <w:szCs w:val="22"/>
        </w:rPr>
      </w:pPr>
      <w:r w:rsidRPr="000C7CA7">
        <w:rPr>
          <w:rFonts w:ascii="Aptos" w:hAnsi="Aptos"/>
          <w:b/>
          <w:bCs/>
          <w:noProof/>
          <w:sz w:val="22"/>
          <w:szCs w:val="22"/>
        </w:rPr>
        <w:t xml:space="preserve">See </w:t>
      </w:r>
      <w:hyperlink r:id="rId34" w:history="1">
        <w:r w:rsidRPr="000C7CA7">
          <w:rPr>
            <w:rStyle w:val="Hyperlink"/>
            <w:rFonts w:ascii="Aptos" w:hAnsi="Aptos"/>
            <w:b/>
            <w:bCs/>
            <w:noProof/>
            <w:sz w:val="22"/>
            <w:szCs w:val="22"/>
          </w:rPr>
          <w:t>https://www.maine.gov/dhhs/about/rulemaking</w:t>
        </w:r>
      </w:hyperlink>
      <w:r w:rsidRPr="000C7CA7">
        <w:rPr>
          <w:rFonts w:ascii="Aptos" w:hAnsi="Aptos"/>
          <w:b/>
          <w:bCs/>
          <w:noProof/>
          <w:sz w:val="22"/>
          <w:szCs w:val="22"/>
        </w:rPr>
        <w:t xml:space="preserve"> for rules and related rulemaking documents.</w:t>
      </w:r>
    </w:p>
    <w:p w14:paraId="3A978160" w14:textId="77777777"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76EDF3BC" w14:textId="7D5717F3"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0C7CA7">
        <w:rPr>
          <w:rFonts w:ascii="Aptos" w:hAnsi="Aptos"/>
          <w:b/>
          <w:sz w:val="22"/>
          <w:szCs w:val="22"/>
        </w:rPr>
        <w:t>EFFECTIVE DATE: Tuesday, October 22, 2024</w:t>
      </w:r>
    </w:p>
    <w:p w14:paraId="09792FDD" w14:textId="77777777"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21AC76A6" w14:textId="45D4A2DF" w:rsidR="00F62AE1" w:rsidRPr="000C7CA7" w:rsidRDefault="00F62AE1" w:rsidP="009734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0C7CA7">
        <w:rPr>
          <w:rFonts w:ascii="Aptos" w:hAnsi="Aptos"/>
          <w:b/>
          <w:sz w:val="22"/>
          <w:szCs w:val="22"/>
        </w:rPr>
        <w:t>AGENCY CONTACT PERSON:</w:t>
      </w:r>
    </w:p>
    <w:p w14:paraId="705081D0" w14:textId="77777777" w:rsidR="00F62AE1" w:rsidRPr="000C7CA7" w:rsidRDefault="00F62AE1" w:rsidP="00973489">
      <w:pPr>
        <w:rPr>
          <w:rFonts w:ascii="Aptos" w:hAnsi="Aptos"/>
          <w:sz w:val="22"/>
          <w:szCs w:val="22"/>
        </w:rPr>
      </w:pPr>
      <w:r w:rsidRPr="000C7CA7">
        <w:rPr>
          <w:rFonts w:ascii="Aptos" w:hAnsi="Aptos"/>
          <w:sz w:val="22"/>
          <w:szCs w:val="22"/>
        </w:rPr>
        <w:t>Adam Hooper, MaineCare Program Manager</w:t>
      </w:r>
    </w:p>
    <w:p w14:paraId="5B90FBA7" w14:textId="77777777" w:rsidR="00F62AE1" w:rsidRPr="000C7CA7" w:rsidRDefault="00F62AE1" w:rsidP="00973489">
      <w:pPr>
        <w:rPr>
          <w:rFonts w:ascii="Aptos" w:hAnsi="Aptos"/>
          <w:sz w:val="22"/>
          <w:szCs w:val="22"/>
        </w:rPr>
      </w:pPr>
      <w:r w:rsidRPr="000C7CA7">
        <w:rPr>
          <w:rFonts w:ascii="Aptos" w:hAnsi="Aptos"/>
          <w:sz w:val="22"/>
          <w:szCs w:val="22"/>
        </w:rPr>
        <w:t>Office for Family Independence</w:t>
      </w:r>
    </w:p>
    <w:p w14:paraId="64130F81" w14:textId="77777777" w:rsidR="00F62AE1" w:rsidRPr="000C7CA7" w:rsidRDefault="00F62AE1" w:rsidP="00973489">
      <w:pPr>
        <w:rPr>
          <w:rFonts w:ascii="Aptos" w:hAnsi="Aptos"/>
          <w:sz w:val="22"/>
          <w:szCs w:val="22"/>
        </w:rPr>
      </w:pPr>
      <w:r w:rsidRPr="000C7CA7">
        <w:rPr>
          <w:rFonts w:ascii="Aptos" w:hAnsi="Aptos"/>
          <w:sz w:val="22"/>
          <w:szCs w:val="22"/>
        </w:rPr>
        <w:t>Department of Health &amp; Human Services</w:t>
      </w:r>
    </w:p>
    <w:p w14:paraId="4A46BFE6" w14:textId="77777777" w:rsidR="00F62AE1" w:rsidRPr="000C7CA7" w:rsidRDefault="00F62AE1" w:rsidP="00973489">
      <w:pPr>
        <w:rPr>
          <w:rFonts w:ascii="Aptos" w:hAnsi="Aptos"/>
          <w:sz w:val="22"/>
          <w:szCs w:val="22"/>
        </w:rPr>
      </w:pPr>
      <w:r w:rsidRPr="000C7CA7">
        <w:rPr>
          <w:rFonts w:ascii="Aptos" w:hAnsi="Aptos"/>
          <w:sz w:val="22"/>
          <w:szCs w:val="22"/>
        </w:rPr>
        <w:t>109 Capitol Street</w:t>
      </w:r>
    </w:p>
    <w:p w14:paraId="173CB3F2" w14:textId="77777777" w:rsidR="00F62AE1" w:rsidRPr="000C7CA7" w:rsidRDefault="00F62AE1" w:rsidP="00973489">
      <w:pPr>
        <w:rPr>
          <w:rFonts w:ascii="Aptos" w:hAnsi="Aptos"/>
          <w:sz w:val="22"/>
          <w:szCs w:val="22"/>
        </w:rPr>
      </w:pPr>
      <w:r w:rsidRPr="000C7CA7">
        <w:rPr>
          <w:rFonts w:ascii="Aptos" w:hAnsi="Aptos"/>
          <w:sz w:val="22"/>
          <w:szCs w:val="22"/>
        </w:rPr>
        <w:t>Augusta, ME 04333</w:t>
      </w:r>
    </w:p>
    <w:p w14:paraId="0ED01924" w14:textId="77777777" w:rsidR="00F62AE1" w:rsidRPr="000C7CA7" w:rsidRDefault="00F62AE1" w:rsidP="00973489">
      <w:pPr>
        <w:rPr>
          <w:rFonts w:ascii="Aptos" w:hAnsi="Aptos"/>
          <w:sz w:val="22"/>
          <w:szCs w:val="22"/>
        </w:rPr>
      </w:pPr>
      <w:r w:rsidRPr="000C7CA7">
        <w:rPr>
          <w:rFonts w:ascii="Aptos" w:hAnsi="Aptos"/>
          <w:sz w:val="22"/>
          <w:szCs w:val="22"/>
        </w:rPr>
        <w:t>Phone: (207)624-4178/ Fax: (207)287-3455</w:t>
      </w:r>
    </w:p>
    <w:p w14:paraId="606145D4" w14:textId="77777777" w:rsidR="00F62AE1" w:rsidRPr="000C7CA7" w:rsidRDefault="00F62AE1" w:rsidP="00973489">
      <w:pPr>
        <w:rPr>
          <w:rFonts w:ascii="Aptos" w:hAnsi="Aptos"/>
          <w:sz w:val="22"/>
          <w:szCs w:val="22"/>
        </w:rPr>
      </w:pPr>
      <w:r w:rsidRPr="000C7CA7">
        <w:rPr>
          <w:rFonts w:ascii="Aptos" w:hAnsi="Aptos"/>
          <w:sz w:val="22"/>
          <w:szCs w:val="22"/>
        </w:rPr>
        <w:t>TT Users Call Maine Relay – 711</w:t>
      </w:r>
    </w:p>
    <w:p w14:paraId="0EC0C85C" w14:textId="77777777" w:rsidR="00F62AE1" w:rsidRPr="000C7CA7" w:rsidRDefault="00011E96" w:rsidP="00973489">
      <w:pPr>
        <w:rPr>
          <w:rFonts w:ascii="Aptos" w:hAnsi="Aptos"/>
          <w:b/>
          <w:bCs/>
          <w:sz w:val="22"/>
          <w:szCs w:val="22"/>
        </w:rPr>
      </w:pPr>
      <w:hyperlink r:id="rId35" w:history="1">
        <w:r w:rsidR="00F62AE1" w:rsidRPr="000C7CA7">
          <w:rPr>
            <w:rStyle w:val="Hyperlink"/>
            <w:rFonts w:ascii="Aptos" w:hAnsi="Aptos"/>
            <w:b/>
            <w:bCs/>
            <w:sz w:val="22"/>
            <w:szCs w:val="22"/>
          </w:rPr>
          <w:t>Adam.Hooper@maine.gov</w:t>
        </w:r>
      </w:hyperlink>
      <w:r w:rsidR="00F62AE1" w:rsidRPr="000C7CA7">
        <w:rPr>
          <w:rFonts w:ascii="Aptos" w:hAnsi="Aptos"/>
          <w:b/>
          <w:bCs/>
          <w:sz w:val="22"/>
          <w:szCs w:val="22"/>
        </w:rPr>
        <w:t xml:space="preserve"> </w:t>
      </w:r>
    </w:p>
    <w:p w14:paraId="48D7FF8A" w14:textId="77777777" w:rsidR="00B8236F" w:rsidRPr="000C7CA7" w:rsidRDefault="00B8236F" w:rsidP="00973489">
      <w:pPr>
        <w:pBdr>
          <w:bottom w:val="single" w:sz="4" w:space="1" w:color="auto"/>
        </w:pBdr>
        <w:contextualSpacing/>
        <w:jc w:val="both"/>
        <w:rPr>
          <w:rFonts w:ascii="Aptos" w:hAnsi="Aptos"/>
          <w:b/>
          <w:bCs/>
          <w:sz w:val="22"/>
          <w:szCs w:val="22"/>
        </w:rPr>
      </w:pPr>
    </w:p>
    <w:p w14:paraId="16A400D8" w14:textId="77777777" w:rsidR="00B8236F" w:rsidRPr="000C7CA7" w:rsidRDefault="00B8236F" w:rsidP="00973489">
      <w:pPr>
        <w:contextualSpacing/>
        <w:jc w:val="both"/>
        <w:rPr>
          <w:rFonts w:ascii="Aptos" w:hAnsi="Aptos"/>
          <w:b/>
          <w:bCs/>
          <w:sz w:val="22"/>
          <w:szCs w:val="22"/>
        </w:rPr>
      </w:pPr>
    </w:p>
    <w:p w14:paraId="3D0D3C0C" w14:textId="77777777" w:rsidR="00C0696B" w:rsidRPr="000C7CA7" w:rsidRDefault="00C0696B" w:rsidP="00973489">
      <w:pPr>
        <w:contextualSpacing/>
        <w:jc w:val="both"/>
        <w:rPr>
          <w:rFonts w:ascii="Aptos" w:hAnsi="Aptos"/>
          <w:b/>
          <w:bCs/>
          <w:sz w:val="22"/>
          <w:szCs w:val="22"/>
        </w:rPr>
      </w:pPr>
      <w:r w:rsidRPr="000C7CA7">
        <w:rPr>
          <w:rFonts w:ascii="Aptos" w:hAnsi="Aptos"/>
          <w:b/>
          <w:bCs/>
          <w:sz w:val="22"/>
          <w:szCs w:val="22"/>
        </w:rPr>
        <w:t>AGENCY: 02-380 State Board of Nursing</w:t>
      </w:r>
    </w:p>
    <w:p w14:paraId="13145337" w14:textId="77777777" w:rsidR="00C0696B" w:rsidRPr="000C7CA7" w:rsidRDefault="00C0696B" w:rsidP="00973489">
      <w:pPr>
        <w:contextualSpacing/>
        <w:jc w:val="both"/>
        <w:rPr>
          <w:rFonts w:ascii="Aptos" w:hAnsi="Aptos"/>
          <w:b/>
          <w:bCs/>
          <w:sz w:val="22"/>
          <w:szCs w:val="22"/>
        </w:rPr>
      </w:pPr>
      <w:r w:rsidRPr="000C7CA7">
        <w:rPr>
          <w:rFonts w:ascii="Aptos" w:hAnsi="Aptos"/>
          <w:b/>
          <w:bCs/>
          <w:sz w:val="22"/>
          <w:szCs w:val="22"/>
        </w:rPr>
        <w:lastRenderedPageBreak/>
        <w:t>CHAPTER NUMBER AND TITLE: Chapter 6 Delegation of Nursing Activities and Tasks to Unlicensed Assistive Personnel by Registered Professional Nurses</w:t>
      </w:r>
    </w:p>
    <w:p w14:paraId="1E794899" w14:textId="3D0F1A7F" w:rsidR="00C0696B" w:rsidRPr="000C7CA7" w:rsidRDefault="00C0696B" w:rsidP="00973489">
      <w:pPr>
        <w:contextualSpacing/>
        <w:jc w:val="both"/>
        <w:rPr>
          <w:rFonts w:ascii="Aptos" w:hAnsi="Aptos"/>
          <w:b/>
          <w:bCs/>
          <w:sz w:val="22"/>
          <w:szCs w:val="22"/>
        </w:rPr>
      </w:pPr>
      <w:r w:rsidRPr="000C7CA7">
        <w:rPr>
          <w:rFonts w:ascii="Aptos" w:hAnsi="Aptos"/>
          <w:b/>
          <w:bCs/>
          <w:sz w:val="22"/>
          <w:szCs w:val="22"/>
        </w:rPr>
        <w:t>ADOPTED RULE NUMBER: 2024-241</w:t>
      </w:r>
      <w:r w:rsidRPr="000C7CA7">
        <w:rPr>
          <w:rFonts w:ascii="Aptos" w:hAnsi="Aptos"/>
          <w:b/>
          <w:bCs/>
          <w:sz w:val="22"/>
          <w:szCs w:val="22"/>
        </w:rPr>
        <w:tab/>
      </w:r>
    </w:p>
    <w:p w14:paraId="2DE2DCC4" w14:textId="77777777" w:rsidR="00C0696B" w:rsidRPr="000C7CA7" w:rsidRDefault="00C0696B" w:rsidP="00973489">
      <w:pPr>
        <w:contextualSpacing/>
        <w:jc w:val="both"/>
        <w:rPr>
          <w:rFonts w:ascii="Aptos" w:hAnsi="Aptos"/>
          <w:b/>
          <w:bCs/>
          <w:sz w:val="22"/>
          <w:szCs w:val="22"/>
        </w:rPr>
      </w:pPr>
    </w:p>
    <w:p w14:paraId="225B7604" w14:textId="77777777" w:rsidR="00C0696B" w:rsidRPr="000C7CA7" w:rsidRDefault="00C0696B" w:rsidP="00973489">
      <w:pPr>
        <w:contextualSpacing/>
        <w:jc w:val="both"/>
        <w:rPr>
          <w:rFonts w:ascii="Aptos" w:hAnsi="Aptos"/>
          <w:b/>
          <w:bCs/>
          <w:sz w:val="22"/>
          <w:szCs w:val="22"/>
        </w:rPr>
      </w:pPr>
      <w:r w:rsidRPr="000C7CA7">
        <w:rPr>
          <w:rFonts w:ascii="Aptos" w:hAnsi="Aptos"/>
          <w:b/>
          <w:bCs/>
          <w:sz w:val="22"/>
          <w:szCs w:val="22"/>
        </w:rPr>
        <w:t>CONCISE SUMMARY:</w:t>
      </w:r>
    </w:p>
    <w:p w14:paraId="3754B31B" w14:textId="77777777" w:rsidR="00C0696B" w:rsidRPr="000C7CA7" w:rsidRDefault="00C0696B" w:rsidP="00973489">
      <w:pPr>
        <w:contextualSpacing/>
        <w:jc w:val="both"/>
        <w:rPr>
          <w:rFonts w:ascii="Aptos" w:hAnsi="Aptos"/>
          <w:b/>
          <w:bCs/>
          <w:sz w:val="22"/>
          <w:szCs w:val="22"/>
        </w:rPr>
      </w:pPr>
    </w:p>
    <w:p w14:paraId="733C141B" w14:textId="09D35A9C" w:rsidR="00C0696B" w:rsidRPr="000C7CA7" w:rsidRDefault="00C0696B" w:rsidP="00973489">
      <w:pPr>
        <w:contextualSpacing/>
        <w:jc w:val="both"/>
        <w:rPr>
          <w:rFonts w:ascii="Aptos" w:hAnsi="Aptos"/>
          <w:sz w:val="22"/>
          <w:szCs w:val="22"/>
        </w:rPr>
      </w:pPr>
      <w:r w:rsidRPr="000C7CA7">
        <w:rPr>
          <w:rFonts w:ascii="Aptos" w:hAnsi="Aptos"/>
          <w:sz w:val="22"/>
          <w:szCs w:val="22"/>
        </w:rPr>
        <w:t>The provisionally adopted rule will replace chapter 6 Board rule, Regulations Relating to Coordination and Oversight of Patient Care Services by Unlicensed Assistive Personnel. The rule defines delegation and identifies the responsibilities of a registered professional nurse when delegating nursing activities and tasks to unlicensed assistive personnel. The Board of Nursing is required under 32 M.R.S. § 2102(2)(H) to adopt major substantive rules to implement § 2102(H).</w:t>
      </w:r>
    </w:p>
    <w:p w14:paraId="1CFC8B66" w14:textId="77777777" w:rsidR="00C0696B" w:rsidRPr="000C7CA7" w:rsidRDefault="00C0696B" w:rsidP="00973489">
      <w:pPr>
        <w:contextualSpacing/>
        <w:jc w:val="both"/>
        <w:rPr>
          <w:rFonts w:ascii="Aptos" w:hAnsi="Aptos"/>
          <w:b/>
          <w:bCs/>
          <w:sz w:val="22"/>
          <w:szCs w:val="22"/>
        </w:rPr>
      </w:pPr>
    </w:p>
    <w:p w14:paraId="08E8FC0F" w14:textId="34C1E54E" w:rsidR="00C0696B" w:rsidRPr="000C7CA7" w:rsidRDefault="00C0696B" w:rsidP="00973489">
      <w:pPr>
        <w:contextualSpacing/>
        <w:jc w:val="both"/>
        <w:rPr>
          <w:rFonts w:ascii="Aptos" w:hAnsi="Aptos"/>
          <w:b/>
          <w:bCs/>
          <w:sz w:val="22"/>
          <w:szCs w:val="22"/>
        </w:rPr>
      </w:pPr>
      <w:r w:rsidRPr="000C7CA7">
        <w:rPr>
          <w:rFonts w:ascii="Aptos" w:hAnsi="Aptos"/>
          <w:b/>
          <w:bCs/>
          <w:sz w:val="22"/>
          <w:szCs w:val="22"/>
        </w:rPr>
        <w:t>EFFECTIVE DATE:</w:t>
      </w:r>
      <w:r w:rsidRPr="00516345">
        <w:rPr>
          <w:rFonts w:ascii="Aptos" w:hAnsi="Aptos" w:cs="Arial"/>
          <w:color w:val="000000"/>
          <w:sz w:val="22"/>
          <w:szCs w:val="22"/>
          <w:shd w:val="clear" w:color="auto" w:fill="FFFFFF"/>
        </w:rPr>
        <w:t xml:space="preserve"> </w:t>
      </w:r>
      <w:r w:rsidRPr="000C7CA7">
        <w:rPr>
          <w:rFonts w:ascii="Aptos" w:hAnsi="Aptos"/>
          <w:b/>
          <w:bCs/>
          <w:sz w:val="22"/>
          <w:szCs w:val="22"/>
        </w:rPr>
        <w:t> </w:t>
      </w:r>
      <w:bookmarkStart w:id="19" w:name="_Hlk177981367"/>
      <w:r w:rsidRPr="000C7CA7">
        <w:rPr>
          <w:rFonts w:ascii="Aptos" w:hAnsi="Aptos"/>
          <w:b/>
          <w:bCs/>
          <w:sz w:val="22"/>
          <w:szCs w:val="22"/>
        </w:rPr>
        <w:t>Not Applicable (this is a major substantive rule that has been provisionally adopted, not finally adopted).</w:t>
      </w:r>
      <w:bookmarkEnd w:id="19"/>
    </w:p>
    <w:p w14:paraId="2EDA00DF" w14:textId="77777777" w:rsidR="00C0696B" w:rsidRPr="000C7CA7" w:rsidRDefault="00C0696B" w:rsidP="00973489">
      <w:pPr>
        <w:contextualSpacing/>
        <w:jc w:val="both"/>
        <w:rPr>
          <w:rFonts w:ascii="Aptos" w:hAnsi="Aptos"/>
          <w:b/>
          <w:bCs/>
          <w:sz w:val="22"/>
          <w:szCs w:val="22"/>
        </w:rPr>
      </w:pPr>
    </w:p>
    <w:p w14:paraId="7C60375C" w14:textId="77777777" w:rsidR="00C0696B" w:rsidRPr="000C7CA7" w:rsidRDefault="00C0696B" w:rsidP="00973489">
      <w:pPr>
        <w:contextualSpacing/>
        <w:jc w:val="both"/>
        <w:rPr>
          <w:rFonts w:ascii="Aptos" w:hAnsi="Aptos"/>
          <w:sz w:val="22"/>
          <w:szCs w:val="22"/>
        </w:rPr>
      </w:pPr>
      <w:r w:rsidRPr="000C7CA7">
        <w:rPr>
          <w:rFonts w:ascii="Aptos" w:hAnsi="Aptos"/>
          <w:b/>
          <w:bCs/>
          <w:sz w:val="22"/>
          <w:szCs w:val="22"/>
        </w:rPr>
        <w:t xml:space="preserve">AGENCY CONTACT PERSON: </w:t>
      </w:r>
      <w:r w:rsidRPr="000C7CA7">
        <w:rPr>
          <w:rFonts w:ascii="Aptos" w:hAnsi="Aptos"/>
          <w:sz w:val="22"/>
          <w:szCs w:val="22"/>
        </w:rPr>
        <w:t>Amanda Boulay, MSN, RN</w:t>
      </w:r>
    </w:p>
    <w:p w14:paraId="1238C826" w14:textId="77777777" w:rsidR="00C0696B" w:rsidRPr="000C7CA7" w:rsidRDefault="00C0696B" w:rsidP="00973489">
      <w:pPr>
        <w:contextualSpacing/>
        <w:jc w:val="both"/>
        <w:rPr>
          <w:rFonts w:ascii="Aptos" w:hAnsi="Aptos"/>
          <w:sz w:val="22"/>
          <w:szCs w:val="22"/>
        </w:rPr>
      </w:pPr>
      <w:r w:rsidRPr="000C7CA7">
        <w:rPr>
          <w:rFonts w:ascii="Aptos" w:hAnsi="Aptos"/>
          <w:sz w:val="22"/>
          <w:szCs w:val="22"/>
        </w:rPr>
        <w:t>AGENCY NAME: State Board of Nursing</w:t>
      </w:r>
    </w:p>
    <w:p w14:paraId="276319DF" w14:textId="77777777" w:rsidR="00C0696B" w:rsidRPr="000C7CA7" w:rsidRDefault="00C0696B" w:rsidP="00973489">
      <w:pPr>
        <w:contextualSpacing/>
        <w:jc w:val="both"/>
        <w:rPr>
          <w:rFonts w:ascii="Aptos" w:hAnsi="Aptos"/>
          <w:sz w:val="22"/>
          <w:szCs w:val="22"/>
        </w:rPr>
      </w:pPr>
      <w:r w:rsidRPr="000C7CA7">
        <w:rPr>
          <w:rFonts w:ascii="Aptos" w:hAnsi="Aptos"/>
          <w:sz w:val="22"/>
          <w:szCs w:val="22"/>
        </w:rPr>
        <w:t>ADDRESS: 158 State House Station, Augusta, ME 04333-0158</w:t>
      </w:r>
    </w:p>
    <w:p w14:paraId="1FE43F1B" w14:textId="77777777" w:rsidR="00C0696B" w:rsidRPr="000C7CA7" w:rsidRDefault="00C0696B" w:rsidP="00973489">
      <w:pPr>
        <w:contextualSpacing/>
        <w:jc w:val="both"/>
        <w:rPr>
          <w:rFonts w:ascii="Aptos" w:hAnsi="Aptos"/>
          <w:sz w:val="22"/>
          <w:szCs w:val="22"/>
        </w:rPr>
      </w:pPr>
      <w:r w:rsidRPr="000C7CA7">
        <w:rPr>
          <w:rFonts w:ascii="Aptos" w:hAnsi="Aptos"/>
          <w:sz w:val="22"/>
          <w:szCs w:val="22"/>
        </w:rPr>
        <w:t>TELEPHONE: (207) 287-1147</w:t>
      </w:r>
    </w:p>
    <w:p w14:paraId="17FA9392" w14:textId="77777777" w:rsidR="004C7D50" w:rsidRPr="000C7CA7" w:rsidRDefault="004C7D50" w:rsidP="00973489">
      <w:pPr>
        <w:pBdr>
          <w:bottom w:val="thickThinSmallGap" w:sz="24" w:space="1" w:color="auto"/>
        </w:pBdr>
        <w:rPr>
          <w:rFonts w:ascii="Aptos" w:hAnsi="Aptos"/>
          <w:b/>
          <w:bCs/>
          <w:sz w:val="22"/>
          <w:szCs w:val="22"/>
        </w:rPr>
      </w:pPr>
      <w:bookmarkStart w:id="20" w:name="_Hlk10013565"/>
      <w:bookmarkEnd w:id="14"/>
      <w:bookmarkEnd w:id="15"/>
    </w:p>
    <w:bookmarkEnd w:id="20"/>
    <w:p w14:paraId="410E24D1" w14:textId="77777777" w:rsidR="006712FD" w:rsidRPr="000C7CA7" w:rsidRDefault="006712FD" w:rsidP="00973489">
      <w:pPr>
        <w:rPr>
          <w:rFonts w:ascii="Aptos" w:hAnsi="Aptos"/>
          <w:b/>
          <w:bCs/>
          <w:color w:val="FF0000"/>
          <w:sz w:val="22"/>
          <w:szCs w:val="22"/>
        </w:rPr>
      </w:pPr>
    </w:p>
    <w:p w14:paraId="576F0931" w14:textId="206AECE1" w:rsidR="00A11C2C" w:rsidRPr="000C7CA7" w:rsidRDefault="00A11C2C" w:rsidP="00973489">
      <w:pPr>
        <w:rPr>
          <w:rFonts w:ascii="Aptos" w:hAnsi="Aptos"/>
          <w:b/>
          <w:bCs/>
          <w:color w:val="FF0000"/>
          <w:sz w:val="22"/>
          <w:szCs w:val="22"/>
        </w:rPr>
      </w:pPr>
      <w:r w:rsidRPr="000C7CA7">
        <w:rPr>
          <w:rFonts w:ascii="Aptos" w:hAnsi="Aptos"/>
          <w:b/>
          <w:bCs/>
          <w:color w:val="FF0000"/>
          <w:sz w:val="22"/>
          <w:szCs w:val="22"/>
        </w:rPr>
        <w:t xml:space="preserve">Notice: Beginning in January 2025, online rulemaking proposal and adoption notices will be posted each week in </w:t>
      </w:r>
      <w:r w:rsidR="00E706BE" w:rsidRPr="000C7CA7">
        <w:rPr>
          <w:rFonts w:ascii="Aptos" w:hAnsi="Aptos"/>
          <w:b/>
          <w:bCs/>
          <w:color w:val="FF0000"/>
          <w:sz w:val="22"/>
          <w:szCs w:val="22"/>
        </w:rPr>
        <w:t xml:space="preserve">either </w:t>
      </w:r>
      <w:r w:rsidRPr="000C7CA7">
        <w:rPr>
          <w:rFonts w:ascii="Aptos" w:hAnsi="Aptos"/>
          <w:b/>
          <w:bCs/>
          <w:color w:val="FF0000"/>
          <w:sz w:val="22"/>
          <w:szCs w:val="22"/>
        </w:rPr>
        <w:t>a</w:t>
      </w:r>
      <w:r w:rsidR="00E706BE" w:rsidRPr="000C7CA7">
        <w:rPr>
          <w:rFonts w:ascii="Aptos" w:hAnsi="Aptos"/>
          <w:b/>
          <w:bCs/>
          <w:color w:val="FF0000"/>
          <w:sz w:val="22"/>
          <w:szCs w:val="22"/>
        </w:rPr>
        <w:t xml:space="preserve"> Word or</w:t>
      </w:r>
      <w:r w:rsidRPr="000C7CA7">
        <w:rPr>
          <w:rFonts w:ascii="Aptos" w:hAnsi="Aptos"/>
          <w:b/>
          <w:bCs/>
          <w:color w:val="FF0000"/>
          <w:sz w:val="22"/>
          <w:szCs w:val="22"/>
        </w:rPr>
        <w:t xml:space="preserve"> .pdf document</w:t>
      </w:r>
      <w:r w:rsidR="009B0CA5" w:rsidRPr="000C7CA7">
        <w:rPr>
          <w:rFonts w:ascii="Aptos" w:hAnsi="Aptos"/>
          <w:b/>
          <w:bCs/>
          <w:color w:val="FF0000"/>
          <w:sz w:val="22"/>
          <w:szCs w:val="22"/>
        </w:rPr>
        <w:t>. Each such document</w:t>
      </w:r>
      <w:r w:rsidRPr="000C7CA7">
        <w:rPr>
          <w:rFonts w:ascii="Aptos" w:hAnsi="Aptos"/>
          <w:b/>
          <w:bCs/>
          <w:color w:val="FF0000"/>
          <w:sz w:val="22"/>
          <w:szCs w:val="22"/>
        </w:rPr>
        <w:t xml:space="preserve"> will be accessible through a link that will be listed on the main “Weekly Rulemaking Notices” website.</w:t>
      </w:r>
    </w:p>
    <w:p w14:paraId="033521AE" w14:textId="77777777" w:rsidR="006F7210" w:rsidRPr="000C7CA7" w:rsidRDefault="006F7210" w:rsidP="00973489">
      <w:pPr>
        <w:rPr>
          <w:rFonts w:ascii="Aptos" w:hAnsi="Aptos"/>
          <w:bCs/>
          <w:sz w:val="22"/>
          <w:szCs w:val="22"/>
        </w:rPr>
      </w:pPr>
    </w:p>
    <w:p w14:paraId="49154687" w14:textId="77777777" w:rsidR="006F7210" w:rsidRPr="000C7CA7" w:rsidRDefault="006F7210" w:rsidP="00973489">
      <w:pPr>
        <w:rPr>
          <w:rFonts w:ascii="Aptos" w:hAnsi="Aptos"/>
          <w:bCs/>
          <w:sz w:val="22"/>
          <w:szCs w:val="22"/>
        </w:rPr>
      </w:pPr>
    </w:p>
    <w:p w14:paraId="626A8889" w14:textId="77777777" w:rsidR="006F7210" w:rsidRPr="000C7CA7" w:rsidRDefault="006F7210" w:rsidP="00973489">
      <w:pPr>
        <w:rPr>
          <w:rFonts w:ascii="Aptos" w:hAnsi="Aptos"/>
          <w:bCs/>
          <w:sz w:val="22"/>
          <w:szCs w:val="22"/>
        </w:rPr>
      </w:pPr>
    </w:p>
    <w:sectPr w:rsidR="006F7210" w:rsidRPr="000C7CA7" w:rsidSect="00101064">
      <w:footerReference w:type="default" r:id="rId36"/>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72" style="width:0;height:1.5pt" o:hralign="center" o:bullet="t" o:hrstd="t" o:hr="t" fillcolor="#a0a0a0" stroked="f"/>
    </w:pict>
  </w:numPicBullet>
  <w:numPicBullet w:numPicBulletId="1">
    <w:pict>
      <v:rect id="_x0000_i1173"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3"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7"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5"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1"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8"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0"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9"/>
  </w:num>
  <w:num w:numId="2" w16cid:durableId="10762722">
    <w:abstractNumId w:val="5"/>
  </w:num>
  <w:num w:numId="3" w16cid:durableId="1499808016">
    <w:abstractNumId w:val="21"/>
  </w:num>
  <w:num w:numId="4" w16cid:durableId="1371611459">
    <w:abstractNumId w:val="53"/>
  </w:num>
  <w:num w:numId="5" w16cid:durableId="1115637134">
    <w:abstractNumId w:val="47"/>
  </w:num>
  <w:num w:numId="6" w16cid:durableId="414325981">
    <w:abstractNumId w:val="37"/>
  </w:num>
  <w:num w:numId="7" w16cid:durableId="604851989">
    <w:abstractNumId w:val="30"/>
  </w:num>
  <w:num w:numId="8" w16cid:durableId="1930120149">
    <w:abstractNumId w:val="31"/>
  </w:num>
  <w:num w:numId="9" w16cid:durableId="1329017587">
    <w:abstractNumId w:val="41"/>
  </w:num>
  <w:num w:numId="10" w16cid:durableId="774598173">
    <w:abstractNumId w:val="23"/>
  </w:num>
  <w:num w:numId="11" w16cid:durableId="1224411304">
    <w:abstractNumId w:val="24"/>
  </w:num>
  <w:num w:numId="12" w16cid:durableId="498430596">
    <w:abstractNumId w:val="3"/>
  </w:num>
  <w:num w:numId="13" w16cid:durableId="881937871">
    <w:abstractNumId w:val="35"/>
  </w:num>
  <w:num w:numId="14" w16cid:durableId="857960986">
    <w:abstractNumId w:val="50"/>
  </w:num>
  <w:num w:numId="15" w16cid:durableId="802384844">
    <w:abstractNumId w:val="33"/>
  </w:num>
  <w:num w:numId="16" w16cid:durableId="1992324707">
    <w:abstractNumId w:val="12"/>
  </w:num>
  <w:num w:numId="17" w16cid:durableId="715086440">
    <w:abstractNumId w:val="43"/>
  </w:num>
  <w:num w:numId="18" w16cid:durableId="369183651">
    <w:abstractNumId w:val="8"/>
  </w:num>
  <w:num w:numId="19" w16cid:durableId="766388013">
    <w:abstractNumId w:val="1"/>
  </w:num>
  <w:num w:numId="20" w16cid:durableId="136840930">
    <w:abstractNumId w:val="13"/>
  </w:num>
  <w:num w:numId="21" w16cid:durableId="634792580">
    <w:abstractNumId w:val="27"/>
  </w:num>
  <w:num w:numId="22" w16cid:durableId="7530158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9"/>
  </w:num>
  <w:num w:numId="24" w16cid:durableId="361250459">
    <w:abstractNumId w:val="42"/>
  </w:num>
  <w:num w:numId="25" w16cid:durableId="1387603068">
    <w:abstractNumId w:val="28"/>
  </w:num>
  <w:num w:numId="26" w16cid:durableId="104353320">
    <w:abstractNumId w:val="18"/>
  </w:num>
  <w:num w:numId="27" w16cid:durableId="1218709045">
    <w:abstractNumId w:val="10"/>
  </w:num>
  <w:num w:numId="28" w16cid:durableId="1653411865">
    <w:abstractNumId w:val="25"/>
  </w:num>
  <w:num w:numId="29" w16cid:durableId="1138838518">
    <w:abstractNumId w:val="36"/>
  </w:num>
  <w:num w:numId="30" w16cid:durableId="1113213906">
    <w:abstractNumId w:val="48"/>
  </w:num>
  <w:num w:numId="31" w16cid:durableId="760957244">
    <w:abstractNumId w:val="32"/>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40"/>
  </w:num>
  <w:num w:numId="41" w16cid:durableId="1206872725">
    <w:abstractNumId w:val="40"/>
  </w:num>
  <w:num w:numId="42" w16cid:durableId="564875758">
    <w:abstractNumId w:val="38"/>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9"/>
  </w:num>
  <w:num w:numId="48" w16cid:durableId="493305505">
    <w:abstractNumId w:val="20"/>
  </w:num>
  <w:num w:numId="49" w16cid:durableId="299724630">
    <w:abstractNumId w:val="22"/>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6"/>
  </w:num>
  <w:num w:numId="51" w16cid:durableId="843712076">
    <w:abstractNumId w:val="22"/>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6"/>
  </w:num>
  <w:num w:numId="54" w16cid:durableId="1602295068">
    <w:abstractNumId w:val="44"/>
  </w:num>
  <w:num w:numId="55" w16cid:durableId="1310014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4"/>
    <w:lvlOverride w:ilvl="0">
      <w:startOverride w:val="1"/>
    </w:lvlOverride>
    <w:lvlOverride w:ilvl="1"/>
    <w:lvlOverride w:ilvl="2"/>
    <w:lvlOverride w:ilvl="3"/>
    <w:lvlOverride w:ilvl="4"/>
    <w:lvlOverride w:ilvl="5"/>
    <w:lvlOverride w:ilvl="6"/>
    <w:lvlOverride w:ilvl="7"/>
    <w:lvlOverride w:ilvl="8"/>
  </w:num>
  <w:num w:numId="58" w16cid:durableId="41047297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CA7"/>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345"/>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20A"/>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489"/>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40EB"/>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gcc02.safelinks.protection.outlook.com/?url=https%3A%2F%2Fwww.maine.gov%2Fdps%2Ffmo%2Fhome&amp;data=05%7C02%7CJ.Chris.Parr%40maine.gov%7C710dad9afbd24968d5d408dcedf617b3%7C413fa8ab207d4b629bcdea1a8f2f864e%7C0%7C0%7C638646888422667373%7CUnknown%7CTWFpbGZsb3d8eyJWIjoiMC4wLjAwMDAiLCJQIjoiV2luMzIiLCJBTiI6Ik1haWwiLCJXVCI6Mn0%3D%7C0%7C%7C%7C&amp;sdata=0iJ5c57aAxDZaawvqFe1eh%2B%2BQo1KN8UwNLsGs6ouuIg%3D&amp;reserved=0" TargetMode="External"/><Relationship Id="rId18" Type="http://schemas.openxmlformats.org/officeDocument/2006/relationships/hyperlink" Target="mailto:Richard.e.taylor@maine.gov" TargetMode="External"/><Relationship Id="rId26" Type="http://schemas.openxmlformats.org/officeDocument/2006/relationships/hyperlink" Target="mailto:Richard.e.taylor@maine.gov" TargetMode="External"/><Relationship Id="rId3" Type="http://schemas.openxmlformats.org/officeDocument/2006/relationships/styles" Target="styles.xml"/><Relationship Id="rId21" Type="http://schemas.openxmlformats.org/officeDocument/2006/relationships/hyperlink" Target="mailto:Richard.e.taylor@maine.gov" TargetMode="External"/><Relationship Id="rId34"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mailto:Gregory.J.Day@maine.gov" TargetMode="External"/><Relationship Id="rId17" Type="http://schemas.openxmlformats.org/officeDocument/2006/relationships/hyperlink" Target="https://www.maine.gov/dps/fmo/fire-service-laws/rules/proposed" TargetMode="External"/><Relationship Id="rId25" Type="http://schemas.openxmlformats.org/officeDocument/2006/relationships/hyperlink" Target="https://www.maine.gov/dps/fmo/fire-service-laws/rules/proposed" TargetMode="External"/><Relationship Id="rId33" Type="http://schemas.openxmlformats.org/officeDocument/2006/relationships/hyperlink" Target="https://www.govinfo.gov/content/pkg/FR-2024-04-02/pdf/FR-2024-04-02.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ichard.e.taylor@maine.gov" TargetMode="External"/><Relationship Id="rId20" Type="http://schemas.openxmlformats.org/officeDocument/2006/relationships/hyperlink" Target="https://www.maine.gov/dps/fmo/fire-service-laws/rules/proposed" TargetMode="External"/><Relationship Id="rId29" Type="http://schemas.openxmlformats.org/officeDocument/2006/relationships/hyperlink" Target="mailto:Shannon.Ayott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othy.Canelli@Maine.gov" TargetMode="External"/><Relationship Id="rId24" Type="http://schemas.openxmlformats.org/officeDocument/2006/relationships/hyperlink" Target="mailto:Richard.e.taylor@maine.gov" TargetMode="External"/><Relationship Id="rId32" Type="http://schemas.openxmlformats.org/officeDocument/2006/relationships/hyperlink" Target="mailto:Emily.a.cathcart@maine.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ps/fmo/fire-service-laws/rules/proposed" TargetMode="External"/><Relationship Id="rId23" Type="http://schemas.openxmlformats.org/officeDocument/2006/relationships/hyperlink" Target="mailto:Richard.e.taylor@maine.gov" TargetMode="External"/><Relationship Id="rId28" Type="http://schemas.openxmlformats.org/officeDocument/2006/relationships/hyperlink" Target="https://www.maine.gov/dacf/mfs/index.shtml" TargetMode="External"/><Relationship Id="rId36" Type="http://schemas.openxmlformats.org/officeDocument/2006/relationships/footer" Target="footer1.xml"/><Relationship Id="rId10" Type="http://schemas.openxmlformats.org/officeDocument/2006/relationships/hyperlink" Target="https://www.maine.gov/sos/cec/elec/index.html" TargetMode="External"/><Relationship Id="rId19" Type="http://schemas.openxmlformats.org/officeDocument/2006/relationships/hyperlink" Target="https://www.maine.gov/dps/fmo/fire-service-laws/rules/proposed" TargetMode="External"/><Relationship Id="rId31" Type="http://schemas.openxmlformats.org/officeDocument/2006/relationships/hyperlink" Target="https://gcc02.safelinks.protection.outlook.com/?url=https%3A%2F%2Fwww.maine.gov%2Fdhhs%2Fabout%2Frulemaking&amp;data=05%7C02%7CJ.Chris.Parr%40maine.gov%7Cb48827027a884fda590808dceee510b5%7C413fa8ab207d4b629bcdea1a8f2f864e%7C0%7C0%7C638647915323420536%7CUnknown%7CTWFpbGZsb3d8eyJWIjoiMC4wLjAwMDAiLCJQIjoiV2luMzIiLCJBTiI6Ik1haWwiLCJXVCI6Mn0%3D%7C0%7C%7C%7C&amp;sdata=e5mWQoOQ3pCL7kBpzrgYmdpVQTun5LkOcnWGO7enQtM%3D&amp;reserved=0" TargetMode="External"/><Relationship Id="rId4" Type="http://schemas.openxmlformats.org/officeDocument/2006/relationships/settings" Target="settings.xml"/><Relationship Id="rId9" Type="http://schemas.openxmlformats.org/officeDocument/2006/relationships/hyperlink" Target="mailto:Melissa.Packard@Maine.gov" TargetMode="External"/><Relationship Id="rId14" Type="http://schemas.openxmlformats.org/officeDocument/2006/relationships/hyperlink" Target="mailto:Richard.e.taylor@maine.gov" TargetMode="External"/><Relationship Id="rId22" Type="http://schemas.openxmlformats.org/officeDocument/2006/relationships/hyperlink" Target="https://www.maine.gov/dps/fmo/fire-service-laws/rules/proposed" TargetMode="External"/><Relationship Id="rId27" Type="http://schemas.openxmlformats.org/officeDocument/2006/relationships/hyperlink" Target="mailto:morten.moesswilde@maine.gov" TargetMode="External"/><Relationship Id="rId30" Type="http://schemas.openxmlformats.org/officeDocument/2006/relationships/hyperlink" Target="https://gcc02.safelinks.protection.outlook.com/?url=https%3A%2F%2Fmainestate.zoom.us%2Fmeeting%2Fregister%2FtZcsf-uvrDgvHdT-qLmxrTNRz86dvjMkQJmt&amp;data=05%7C02%7CJ.Chris.Parr%40maine.gov%7Cb48827027a884fda590808dceee510b5%7C413fa8ab207d4b629bcdea1a8f2f864e%7C0%7C0%7C638647915323397959%7CUnknown%7CTWFpbGZsb3d8eyJWIjoiMC4wLjAwMDAiLCJQIjoiV2luMzIiLCJBTiI6Ik1haWwiLCJXVCI6Mn0%3D%7C0%7C%7C%7C&amp;sdata=UJHHLmsMgpOkcvVUq7rPbLQAGT1bFxxmeKmNa4sdsA4%3D&amp;reserved=0" TargetMode="External"/><Relationship Id="rId35" Type="http://schemas.openxmlformats.org/officeDocument/2006/relationships/hyperlink" Target="mailto:Adam.Hooper@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3586</Words>
  <Characters>25004</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2024-10-22T16:34:00Z</dcterms:modified>
</cp:coreProperties>
</file>